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9C0" w:rsidRDefault="00A609C0" w:rsidP="00A609C0">
      <w:pPr>
        <w:spacing w:line="480" w:lineRule="auto"/>
        <w:jc w:val="center"/>
        <w:rPr>
          <w:rFonts w:ascii="Times New Roman" w:hAnsi="Times New Roman" w:cs="Times New Roman"/>
          <w:sz w:val="24"/>
          <w:szCs w:val="24"/>
        </w:rPr>
      </w:pPr>
    </w:p>
    <w:p w:rsidR="00A609C0" w:rsidRDefault="00A609C0" w:rsidP="00A609C0">
      <w:pPr>
        <w:spacing w:line="480" w:lineRule="auto"/>
        <w:jc w:val="center"/>
        <w:rPr>
          <w:rFonts w:ascii="Times New Roman" w:hAnsi="Times New Roman" w:cs="Times New Roman"/>
          <w:sz w:val="24"/>
          <w:szCs w:val="24"/>
        </w:rPr>
      </w:pPr>
    </w:p>
    <w:p w:rsidR="00A609C0" w:rsidRDefault="00A609C0" w:rsidP="00A609C0">
      <w:pPr>
        <w:spacing w:line="480" w:lineRule="auto"/>
        <w:jc w:val="center"/>
        <w:rPr>
          <w:rFonts w:ascii="Times New Roman" w:hAnsi="Times New Roman" w:cs="Times New Roman"/>
          <w:sz w:val="24"/>
          <w:szCs w:val="24"/>
        </w:rPr>
      </w:pPr>
    </w:p>
    <w:p w:rsidR="00A609C0" w:rsidRDefault="00A609C0" w:rsidP="00A609C0">
      <w:pPr>
        <w:spacing w:line="480" w:lineRule="auto"/>
        <w:jc w:val="center"/>
        <w:rPr>
          <w:rFonts w:ascii="Times New Roman" w:hAnsi="Times New Roman" w:cs="Times New Roman"/>
          <w:sz w:val="24"/>
          <w:szCs w:val="24"/>
        </w:rPr>
      </w:pPr>
    </w:p>
    <w:p w:rsidR="00A609C0" w:rsidRDefault="00A609C0" w:rsidP="00A609C0">
      <w:pPr>
        <w:spacing w:line="480" w:lineRule="auto"/>
        <w:jc w:val="center"/>
        <w:rPr>
          <w:rFonts w:ascii="Times New Roman" w:hAnsi="Times New Roman" w:cs="Times New Roman"/>
          <w:sz w:val="24"/>
          <w:szCs w:val="24"/>
        </w:rPr>
      </w:pPr>
    </w:p>
    <w:p w:rsidR="00A609C0" w:rsidRDefault="00A609C0" w:rsidP="00A609C0">
      <w:pPr>
        <w:spacing w:line="480" w:lineRule="auto"/>
        <w:jc w:val="center"/>
        <w:rPr>
          <w:rFonts w:ascii="Times New Roman" w:hAnsi="Times New Roman" w:cs="Times New Roman"/>
          <w:sz w:val="24"/>
          <w:szCs w:val="24"/>
        </w:rPr>
      </w:pPr>
    </w:p>
    <w:p w:rsidR="00A609C0" w:rsidRDefault="00A609C0" w:rsidP="00A609C0">
      <w:pPr>
        <w:spacing w:line="480" w:lineRule="auto"/>
        <w:jc w:val="center"/>
        <w:rPr>
          <w:rFonts w:ascii="Times New Roman" w:hAnsi="Times New Roman" w:cs="Times New Roman"/>
          <w:sz w:val="24"/>
          <w:szCs w:val="24"/>
        </w:rPr>
      </w:pPr>
    </w:p>
    <w:p w:rsidR="00A609C0" w:rsidRPr="00A609C0" w:rsidRDefault="00A609C0" w:rsidP="00A609C0">
      <w:pPr>
        <w:spacing w:line="480" w:lineRule="auto"/>
        <w:jc w:val="center"/>
        <w:rPr>
          <w:rFonts w:ascii="Times New Roman" w:hAnsi="Times New Roman" w:cs="Times New Roman"/>
          <w:sz w:val="24"/>
          <w:szCs w:val="24"/>
        </w:rPr>
      </w:pPr>
      <w:r w:rsidRPr="00A609C0">
        <w:rPr>
          <w:rFonts w:ascii="Times New Roman" w:hAnsi="Times New Roman" w:cs="Times New Roman"/>
          <w:sz w:val="24"/>
          <w:szCs w:val="24"/>
        </w:rPr>
        <w:t>Health Information Literacy</w:t>
      </w:r>
    </w:p>
    <w:p w:rsidR="00A609C0" w:rsidRPr="00A609C0" w:rsidRDefault="00A609C0" w:rsidP="00A609C0">
      <w:pPr>
        <w:spacing w:line="480" w:lineRule="auto"/>
        <w:jc w:val="center"/>
        <w:rPr>
          <w:rFonts w:ascii="Times New Roman" w:hAnsi="Times New Roman" w:cs="Times New Roman"/>
          <w:sz w:val="24"/>
          <w:szCs w:val="24"/>
        </w:rPr>
      </w:pPr>
      <w:r w:rsidRPr="00A609C0">
        <w:rPr>
          <w:rFonts w:ascii="Times New Roman" w:hAnsi="Times New Roman" w:cs="Times New Roman"/>
          <w:sz w:val="24"/>
          <w:szCs w:val="24"/>
        </w:rPr>
        <w:t>University Affiliation</w:t>
      </w:r>
    </w:p>
    <w:p w:rsidR="00A609C0" w:rsidRPr="00A609C0" w:rsidRDefault="00A609C0" w:rsidP="00A609C0">
      <w:pPr>
        <w:spacing w:line="480" w:lineRule="auto"/>
        <w:jc w:val="center"/>
        <w:rPr>
          <w:rFonts w:ascii="Times New Roman" w:hAnsi="Times New Roman" w:cs="Times New Roman"/>
          <w:sz w:val="24"/>
          <w:szCs w:val="24"/>
        </w:rPr>
      </w:pPr>
      <w:r w:rsidRPr="00A609C0">
        <w:rPr>
          <w:rFonts w:ascii="Times New Roman" w:hAnsi="Times New Roman" w:cs="Times New Roman"/>
          <w:sz w:val="24"/>
          <w:szCs w:val="24"/>
        </w:rPr>
        <w:t>Student’s Name</w:t>
      </w:r>
    </w:p>
    <w:p w:rsidR="00A609C0" w:rsidRDefault="00A609C0" w:rsidP="00A609C0">
      <w:pPr>
        <w:spacing w:line="480" w:lineRule="auto"/>
        <w:jc w:val="center"/>
        <w:rPr>
          <w:rFonts w:ascii="Times New Roman" w:hAnsi="Times New Roman" w:cs="Times New Roman"/>
          <w:b/>
          <w:sz w:val="24"/>
          <w:szCs w:val="24"/>
        </w:rPr>
      </w:pPr>
      <w:r w:rsidRPr="00A609C0">
        <w:rPr>
          <w:rFonts w:ascii="Times New Roman" w:hAnsi="Times New Roman" w:cs="Times New Roman"/>
          <w:sz w:val="24"/>
          <w:szCs w:val="24"/>
        </w:rPr>
        <w:t>Course</w:t>
      </w:r>
      <w:r>
        <w:rPr>
          <w:rFonts w:ascii="Times New Roman" w:hAnsi="Times New Roman" w:cs="Times New Roman"/>
          <w:b/>
          <w:sz w:val="24"/>
          <w:szCs w:val="24"/>
        </w:rPr>
        <w:br w:type="page"/>
      </w:r>
    </w:p>
    <w:p w:rsidR="00842E89" w:rsidRPr="00A51F88" w:rsidRDefault="00842E89" w:rsidP="00A51F88">
      <w:pPr>
        <w:spacing w:line="480" w:lineRule="auto"/>
        <w:jc w:val="center"/>
        <w:rPr>
          <w:rFonts w:ascii="Times New Roman" w:hAnsi="Times New Roman" w:cs="Times New Roman"/>
          <w:b/>
          <w:sz w:val="24"/>
          <w:szCs w:val="24"/>
        </w:rPr>
      </w:pPr>
      <w:r w:rsidRPr="00A51F88">
        <w:rPr>
          <w:rFonts w:ascii="Times New Roman" w:hAnsi="Times New Roman" w:cs="Times New Roman"/>
          <w:b/>
          <w:sz w:val="24"/>
          <w:szCs w:val="24"/>
        </w:rPr>
        <w:lastRenderedPageBreak/>
        <w:t>Introduction</w:t>
      </w:r>
    </w:p>
    <w:p w:rsidR="00B37347" w:rsidRPr="00244FF9" w:rsidRDefault="00A51F88" w:rsidP="00244FF9">
      <w:pPr>
        <w:spacing w:line="480" w:lineRule="auto"/>
        <w:rPr>
          <w:rFonts w:ascii="Times New Roman" w:hAnsi="Times New Roman" w:cs="Times New Roman"/>
          <w:sz w:val="24"/>
          <w:szCs w:val="24"/>
        </w:rPr>
      </w:pPr>
      <w:r>
        <w:rPr>
          <w:rFonts w:ascii="Times New Roman" w:hAnsi="Times New Roman" w:cs="Times New Roman"/>
          <w:sz w:val="24"/>
          <w:szCs w:val="24"/>
        </w:rPr>
        <w:tab/>
      </w:r>
      <w:r w:rsidR="00E97027" w:rsidRPr="00244FF9">
        <w:rPr>
          <w:rFonts w:ascii="Times New Roman" w:hAnsi="Times New Roman" w:cs="Times New Roman"/>
          <w:sz w:val="24"/>
          <w:szCs w:val="24"/>
        </w:rPr>
        <w:t>Health literacy</w:t>
      </w:r>
      <w:r w:rsidR="00437CDC" w:rsidRPr="00244FF9">
        <w:rPr>
          <w:rFonts w:ascii="Times New Roman" w:hAnsi="Times New Roman" w:cs="Times New Roman"/>
          <w:sz w:val="24"/>
          <w:szCs w:val="24"/>
        </w:rPr>
        <w:t xml:space="preserve"> and information literacy </w:t>
      </w:r>
      <w:r w:rsidR="004B6D05">
        <w:rPr>
          <w:rFonts w:ascii="Times New Roman" w:hAnsi="Times New Roman" w:cs="Times New Roman"/>
          <w:sz w:val="24"/>
          <w:szCs w:val="24"/>
        </w:rPr>
        <w:t xml:space="preserve">and information technology </w:t>
      </w:r>
      <w:r w:rsidR="00437CDC" w:rsidRPr="00244FF9">
        <w:rPr>
          <w:rFonts w:ascii="Times New Roman" w:hAnsi="Times New Roman" w:cs="Times New Roman"/>
          <w:sz w:val="24"/>
          <w:szCs w:val="24"/>
        </w:rPr>
        <w:t xml:space="preserve">share </w:t>
      </w:r>
      <w:r w:rsidR="004B6D05">
        <w:rPr>
          <w:rFonts w:ascii="Times New Roman" w:hAnsi="Times New Roman" w:cs="Times New Roman"/>
          <w:sz w:val="24"/>
          <w:szCs w:val="24"/>
        </w:rPr>
        <w:t>some</w:t>
      </w:r>
      <w:r w:rsidR="00437CDC" w:rsidRPr="00244FF9">
        <w:rPr>
          <w:rFonts w:ascii="Times New Roman" w:hAnsi="Times New Roman" w:cs="Times New Roman"/>
          <w:sz w:val="24"/>
          <w:szCs w:val="24"/>
        </w:rPr>
        <w:t xml:space="preserve"> </w:t>
      </w:r>
      <w:r w:rsidR="004B6D05">
        <w:rPr>
          <w:rFonts w:ascii="Times New Roman" w:hAnsi="Times New Roman" w:cs="Times New Roman"/>
          <w:sz w:val="24"/>
          <w:szCs w:val="24"/>
        </w:rPr>
        <w:t>standard</w:t>
      </w:r>
      <w:r w:rsidR="00437CDC" w:rsidRPr="00244FF9">
        <w:rPr>
          <w:rFonts w:ascii="Times New Roman" w:hAnsi="Times New Roman" w:cs="Times New Roman"/>
          <w:sz w:val="24"/>
          <w:szCs w:val="24"/>
        </w:rPr>
        <w:t xml:space="preserve"> features and roles in the health sector</w:t>
      </w:r>
      <w:r w:rsidR="005072E3" w:rsidRPr="00244FF9">
        <w:rPr>
          <w:rFonts w:ascii="Times New Roman" w:hAnsi="Times New Roman" w:cs="Times New Roman"/>
          <w:sz w:val="24"/>
          <w:szCs w:val="24"/>
        </w:rPr>
        <w:t>.</w:t>
      </w:r>
      <w:r w:rsidR="004B6D05">
        <w:rPr>
          <w:rFonts w:ascii="Times New Roman" w:hAnsi="Times New Roman" w:cs="Times New Roman"/>
          <w:sz w:val="24"/>
          <w:szCs w:val="24"/>
        </w:rPr>
        <w:t xml:space="preserve"> These</w:t>
      </w:r>
      <w:r w:rsidR="005072E3" w:rsidRPr="00244FF9">
        <w:rPr>
          <w:rFonts w:ascii="Times New Roman" w:hAnsi="Times New Roman" w:cs="Times New Roman"/>
          <w:sz w:val="24"/>
          <w:szCs w:val="24"/>
        </w:rPr>
        <w:t xml:space="preserve"> concepts are used in decision making, technology competency, health need</w:t>
      </w:r>
      <w:r w:rsidR="004B6D05">
        <w:rPr>
          <w:rFonts w:ascii="Times New Roman" w:hAnsi="Times New Roman" w:cs="Times New Roman"/>
          <w:sz w:val="24"/>
          <w:szCs w:val="24"/>
        </w:rPr>
        <w:t>s</w:t>
      </w:r>
      <w:r w:rsidR="005072E3" w:rsidRPr="00244FF9">
        <w:rPr>
          <w:rFonts w:ascii="Times New Roman" w:hAnsi="Times New Roman" w:cs="Times New Roman"/>
          <w:sz w:val="24"/>
          <w:szCs w:val="24"/>
        </w:rPr>
        <w:t xml:space="preserve">, </w:t>
      </w:r>
      <w:r w:rsidR="00FD1479" w:rsidRPr="00244FF9">
        <w:rPr>
          <w:rFonts w:ascii="Times New Roman" w:hAnsi="Times New Roman" w:cs="Times New Roman"/>
          <w:sz w:val="24"/>
          <w:szCs w:val="24"/>
        </w:rPr>
        <w:t>and information need</w:t>
      </w:r>
      <w:r w:rsidR="006062FC">
        <w:rPr>
          <w:rFonts w:ascii="Times New Roman" w:hAnsi="Times New Roman" w:cs="Times New Roman"/>
          <w:sz w:val="24"/>
          <w:szCs w:val="24"/>
        </w:rPr>
        <w:t>,</w:t>
      </w:r>
      <w:bookmarkStart w:id="0" w:name="_GoBack"/>
      <w:bookmarkEnd w:id="0"/>
      <w:r w:rsidR="00FD1479" w:rsidRPr="00244FF9">
        <w:rPr>
          <w:rFonts w:ascii="Times New Roman" w:hAnsi="Times New Roman" w:cs="Times New Roman"/>
          <w:sz w:val="24"/>
          <w:szCs w:val="24"/>
        </w:rPr>
        <w:t xml:space="preserve"> as well as</w:t>
      </w:r>
      <w:r w:rsidR="005072E3" w:rsidRPr="00244FF9">
        <w:rPr>
          <w:rFonts w:ascii="Times New Roman" w:hAnsi="Times New Roman" w:cs="Times New Roman"/>
          <w:sz w:val="24"/>
          <w:szCs w:val="24"/>
        </w:rPr>
        <w:t xml:space="preserve"> literacy levels</w:t>
      </w:r>
      <w:r w:rsidR="00E66FE5">
        <w:rPr>
          <w:rFonts w:ascii="Times New Roman" w:hAnsi="Times New Roman" w:cs="Times New Roman"/>
          <w:sz w:val="24"/>
          <w:szCs w:val="24"/>
        </w:rPr>
        <w:t xml:space="preserve"> </w:t>
      </w:r>
      <w:r w:rsidR="00E66FE5" w:rsidRPr="00E66FE5">
        <w:rPr>
          <w:rFonts w:ascii="Times New Roman" w:hAnsi="Times New Roman" w:cs="Times New Roman"/>
          <w:sz w:val="24"/>
          <w:szCs w:val="24"/>
        </w:rPr>
        <w:t>(Lawless, Toronto, &amp; Grammatica, 2016)</w:t>
      </w:r>
      <w:r w:rsidR="005072E3" w:rsidRPr="00244FF9">
        <w:rPr>
          <w:rFonts w:ascii="Times New Roman" w:hAnsi="Times New Roman" w:cs="Times New Roman"/>
          <w:sz w:val="24"/>
          <w:szCs w:val="24"/>
        </w:rPr>
        <w:t xml:space="preserve">. </w:t>
      </w:r>
      <w:r w:rsidR="004B6D05">
        <w:rPr>
          <w:rFonts w:ascii="Times New Roman" w:hAnsi="Times New Roman" w:cs="Times New Roman"/>
          <w:sz w:val="24"/>
          <w:szCs w:val="24"/>
        </w:rPr>
        <w:t>However, these</w:t>
      </w:r>
      <w:r w:rsidR="008D0249" w:rsidRPr="00244FF9">
        <w:rPr>
          <w:rFonts w:ascii="Times New Roman" w:hAnsi="Times New Roman" w:cs="Times New Roman"/>
          <w:sz w:val="24"/>
          <w:szCs w:val="24"/>
        </w:rPr>
        <w:t xml:space="preserve"> concepts are quite different from each other</w:t>
      </w:r>
      <w:r w:rsidR="004B6D05">
        <w:rPr>
          <w:rFonts w:ascii="Times New Roman" w:hAnsi="Times New Roman" w:cs="Times New Roman"/>
          <w:sz w:val="24"/>
          <w:szCs w:val="24"/>
        </w:rPr>
        <w:t>,</w:t>
      </w:r>
      <w:r w:rsidR="00FD1479" w:rsidRPr="00244FF9">
        <w:rPr>
          <w:rFonts w:ascii="Times New Roman" w:hAnsi="Times New Roman" w:cs="Times New Roman"/>
          <w:sz w:val="24"/>
          <w:szCs w:val="24"/>
        </w:rPr>
        <w:t xml:space="preserve"> as each concept has its unique roles and </w:t>
      </w:r>
      <w:r w:rsidR="00A03CA3" w:rsidRPr="00244FF9">
        <w:rPr>
          <w:rFonts w:ascii="Times New Roman" w:hAnsi="Times New Roman" w:cs="Times New Roman"/>
          <w:sz w:val="24"/>
          <w:szCs w:val="24"/>
        </w:rPr>
        <w:t>features. This</w:t>
      </w:r>
      <w:r w:rsidR="00FD1479" w:rsidRPr="00244FF9">
        <w:rPr>
          <w:rFonts w:ascii="Times New Roman" w:hAnsi="Times New Roman" w:cs="Times New Roman"/>
          <w:sz w:val="24"/>
          <w:szCs w:val="24"/>
        </w:rPr>
        <w:t xml:space="preserve"> paper looks in to the differe</w:t>
      </w:r>
      <w:r w:rsidR="00C03767">
        <w:rPr>
          <w:rFonts w:ascii="Times New Roman" w:hAnsi="Times New Roman" w:cs="Times New Roman"/>
          <w:sz w:val="24"/>
          <w:szCs w:val="24"/>
        </w:rPr>
        <w:t xml:space="preserve">nce between health literacy, </w:t>
      </w:r>
      <w:r w:rsidR="00FD1479" w:rsidRPr="00244FF9">
        <w:rPr>
          <w:rFonts w:ascii="Times New Roman" w:hAnsi="Times New Roman" w:cs="Times New Roman"/>
          <w:sz w:val="24"/>
          <w:szCs w:val="24"/>
        </w:rPr>
        <w:t>information literacy</w:t>
      </w:r>
      <w:r w:rsidR="004B6D05">
        <w:rPr>
          <w:rFonts w:ascii="Times New Roman" w:hAnsi="Times New Roman" w:cs="Times New Roman"/>
          <w:sz w:val="24"/>
          <w:szCs w:val="24"/>
        </w:rPr>
        <w:t>,</w:t>
      </w:r>
      <w:r w:rsidR="00FD1479" w:rsidRPr="00244FF9">
        <w:rPr>
          <w:rFonts w:ascii="Times New Roman" w:hAnsi="Times New Roman" w:cs="Times New Roman"/>
          <w:sz w:val="24"/>
          <w:szCs w:val="24"/>
        </w:rPr>
        <w:t xml:space="preserve"> </w:t>
      </w:r>
      <w:r w:rsidR="00A03CA3" w:rsidRPr="00244FF9">
        <w:rPr>
          <w:rFonts w:ascii="Times New Roman" w:hAnsi="Times New Roman" w:cs="Times New Roman"/>
          <w:sz w:val="24"/>
          <w:szCs w:val="24"/>
        </w:rPr>
        <w:t xml:space="preserve">and </w:t>
      </w:r>
      <w:r w:rsidR="00C03767">
        <w:rPr>
          <w:rFonts w:ascii="Times New Roman" w:hAnsi="Times New Roman" w:cs="Times New Roman"/>
          <w:sz w:val="24"/>
          <w:szCs w:val="24"/>
        </w:rPr>
        <w:t>information technology skills</w:t>
      </w:r>
      <w:r w:rsidR="004B6D05">
        <w:rPr>
          <w:rFonts w:ascii="Times New Roman" w:hAnsi="Times New Roman" w:cs="Times New Roman"/>
          <w:sz w:val="24"/>
          <w:szCs w:val="24"/>
        </w:rPr>
        <w:t>,</w:t>
      </w:r>
      <w:r w:rsidR="00C03767">
        <w:rPr>
          <w:rFonts w:ascii="Times New Roman" w:hAnsi="Times New Roman" w:cs="Times New Roman"/>
          <w:sz w:val="24"/>
          <w:szCs w:val="24"/>
        </w:rPr>
        <w:t xml:space="preserve"> as well as </w:t>
      </w:r>
      <w:r w:rsidR="004B6D05">
        <w:rPr>
          <w:rFonts w:ascii="Times New Roman" w:hAnsi="Times New Roman" w:cs="Times New Roman"/>
          <w:sz w:val="24"/>
          <w:szCs w:val="24"/>
        </w:rPr>
        <w:t>the role of the three</w:t>
      </w:r>
      <w:r w:rsidR="00A03CA3" w:rsidRPr="00244FF9">
        <w:rPr>
          <w:rFonts w:ascii="Times New Roman" w:hAnsi="Times New Roman" w:cs="Times New Roman"/>
          <w:sz w:val="24"/>
          <w:szCs w:val="24"/>
        </w:rPr>
        <w:t xml:space="preserve"> concepts to an advanced practice nurse.</w:t>
      </w:r>
    </w:p>
    <w:p w:rsidR="00842E89" w:rsidRPr="00842E89" w:rsidRDefault="00842E89" w:rsidP="003264B6">
      <w:pPr>
        <w:spacing w:line="480" w:lineRule="auto"/>
        <w:jc w:val="center"/>
        <w:rPr>
          <w:rFonts w:ascii="Times New Roman" w:hAnsi="Times New Roman" w:cs="Times New Roman"/>
          <w:b/>
          <w:sz w:val="24"/>
          <w:szCs w:val="24"/>
        </w:rPr>
      </w:pPr>
      <w:r w:rsidRPr="00842E89">
        <w:rPr>
          <w:rFonts w:ascii="Times New Roman" w:hAnsi="Times New Roman" w:cs="Times New Roman"/>
          <w:b/>
          <w:sz w:val="24"/>
          <w:szCs w:val="24"/>
        </w:rPr>
        <w:t xml:space="preserve">Difference </w:t>
      </w:r>
      <w:r w:rsidR="00A51F88" w:rsidRPr="00842E89">
        <w:rPr>
          <w:rFonts w:ascii="Times New Roman" w:hAnsi="Times New Roman" w:cs="Times New Roman"/>
          <w:b/>
          <w:sz w:val="24"/>
          <w:szCs w:val="24"/>
        </w:rPr>
        <w:t>between</w:t>
      </w:r>
      <w:r w:rsidRPr="00842E89">
        <w:rPr>
          <w:rFonts w:ascii="Times New Roman" w:hAnsi="Times New Roman" w:cs="Times New Roman"/>
          <w:b/>
          <w:sz w:val="24"/>
          <w:szCs w:val="24"/>
        </w:rPr>
        <w:t xml:space="preserve"> Information Literacy, Health Literacy </w:t>
      </w:r>
      <w:r w:rsidR="00A51F88" w:rsidRPr="00842E89">
        <w:rPr>
          <w:rFonts w:ascii="Times New Roman" w:hAnsi="Times New Roman" w:cs="Times New Roman"/>
          <w:b/>
          <w:sz w:val="24"/>
          <w:szCs w:val="24"/>
        </w:rPr>
        <w:t>and</w:t>
      </w:r>
      <w:r w:rsidRPr="00842E89">
        <w:rPr>
          <w:rFonts w:ascii="Times New Roman" w:hAnsi="Times New Roman" w:cs="Times New Roman"/>
          <w:b/>
          <w:sz w:val="24"/>
          <w:szCs w:val="24"/>
        </w:rPr>
        <w:t xml:space="preserve"> Information Technology</w:t>
      </w:r>
    </w:p>
    <w:p w:rsidR="00F13321" w:rsidRDefault="003264B6" w:rsidP="00244FF9">
      <w:pPr>
        <w:spacing w:line="480" w:lineRule="auto"/>
        <w:rPr>
          <w:rFonts w:ascii="Times New Roman" w:hAnsi="Times New Roman" w:cs="Times New Roman"/>
          <w:sz w:val="24"/>
          <w:szCs w:val="24"/>
        </w:rPr>
      </w:pPr>
      <w:r>
        <w:rPr>
          <w:rFonts w:ascii="Times New Roman" w:hAnsi="Times New Roman" w:cs="Times New Roman"/>
          <w:sz w:val="24"/>
          <w:szCs w:val="24"/>
        </w:rPr>
        <w:tab/>
      </w:r>
      <w:r w:rsidR="00A03CA3" w:rsidRPr="00244FF9">
        <w:rPr>
          <w:rFonts w:ascii="Times New Roman" w:hAnsi="Times New Roman" w:cs="Times New Roman"/>
          <w:sz w:val="24"/>
          <w:szCs w:val="24"/>
        </w:rPr>
        <w:t>Inf</w:t>
      </w:r>
      <w:r w:rsidR="00F93BC7" w:rsidRPr="00244FF9">
        <w:rPr>
          <w:rFonts w:ascii="Times New Roman" w:hAnsi="Times New Roman" w:cs="Times New Roman"/>
          <w:sz w:val="24"/>
          <w:szCs w:val="24"/>
        </w:rPr>
        <w:t>ormation literacy refers to the arrangement of coordinated capacities</w:t>
      </w:r>
      <w:r w:rsidR="004B6D05">
        <w:rPr>
          <w:rFonts w:ascii="Times New Roman" w:hAnsi="Times New Roman" w:cs="Times New Roman"/>
          <w:sz w:val="24"/>
          <w:szCs w:val="24"/>
        </w:rPr>
        <w:t>,</w:t>
      </w:r>
      <w:r w:rsidR="00F93BC7" w:rsidRPr="00244FF9">
        <w:rPr>
          <w:rFonts w:ascii="Times New Roman" w:hAnsi="Times New Roman" w:cs="Times New Roman"/>
          <w:sz w:val="24"/>
          <w:szCs w:val="24"/>
        </w:rPr>
        <w:t xml:space="preserve"> including the intelligent disclosure of data, the comprehension of how data is delivered and esteemed, and the utilization of data in making new learning and taking an interest morally in networks of </w:t>
      </w:r>
      <w:r w:rsidR="004B6D05">
        <w:rPr>
          <w:rFonts w:ascii="Times New Roman" w:hAnsi="Times New Roman" w:cs="Times New Roman"/>
          <w:sz w:val="24"/>
          <w:szCs w:val="24"/>
        </w:rPr>
        <w:t>knowledge</w:t>
      </w:r>
      <w:r w:rsidR="00F93BC7" w:rsidRPr="00244FF9">
        <w:rPr>
          <w:rFonts w:ascii="Times New Roman" w:hAnsi="Times New Roman" w:cs="Times New Roman"/>
          <w:sz w:val="24"/>
          <w:szCs w:val="24"/>
        </w:rPr>
        <w:t xml:space="preserve"> </w:t>
      </w:r>
      <w:r w:rsidR="00FB11F2" w:rsidRPr="00FB11F2">
        <w:rPr>
          <w:rFonts w:ascii="Times New Roman" w:hAnsi="Times New Roman" w:cs="Times New Roman"/>
          <w:sz w:val="24"/>
          <w:szCs w:val="24"/>
        </w:rPr>
        <w:t>(Anderson &amp; Johnston, 2016)</w:t>
      </w:r>
      <w:r w:rsidR="00FB11F2">
        <w:rPr>
          <w:rFonts w:ascii="Times New Roman" w:hAnsi="Times New Roman" w:cs="Times New Roman"/>
          <w:sz w:val="24"/>
          <w:szCs w:val="24"/>
        </w:rPr>
        <w:t xml:space="preserve"> </w:t>
      </w:r>
      <w:r w:rsidR="004B6D05">
        <w:rPr>
          <w:rFonts w:ascii="Times New Roman" w:hAnsi="Times New Roman" w:cs="Times New Roman"/>
          <w:sz w:val="24"/>
          <w:szCs w:val="24"/>
        </w:rPr>
        <w:t xml:space="preserve">Information literacy </w:t>
      </w:r>
      <w:r w:rsidR="0077060F">
        <w:rPr>
          <w:rFonts w:ascii="Times New Roman" w:hAnsi="Times New Roman" w:cs="Times New Roman"/>
          <w:sz w:val="24"/>
          <w:szCs w:val="24"/>
        </w:rPr>
        <w:t>also refers to</w:t>
      </w:r>
      <w:r w:rsidR="00A8116D">
        <w:rPr>
          <w:rFonts w:ascii="Times New Roman" w:hAnsi="Times New Roman" w:cs="Times New Roman"/>
          <w:sz w:val="24"/>
          <w:szCs w:val="24"/>
        </w:rPr>
        <w:t xml:space="preserve"> </w:t>
      </w:r>
      <w:r w:rsidR="00772CB8">
        <w:rPr>
          <w:rFonts w:ascii="Times New Roman" w:hAnsi="Times New Roman" w:cs="Times New Roman"/>
          <w:sz w:val="24"/>
          <w:szCs w:val="24"/>
        </w:rPr>
        <w:t>the ability to assess</w:t>
      </w:r>
      <w:r w:rsidR="00772CB8" w:rsidRPr="00772CB8">
        <w:t xml:space="preserve"> </w:t>
      </w:r>
      <w:r w:rsidR="00772CB8" w:rsidRPr="00772CB8">
        <w:rPr>
          <w:rFonts w:ascii="Times New Roman" w:hAnsi="Times New Roman" w:cs="Times New Roman"/>
          <w:sz w:val="24"/>
          <w:szCs w:val="24"/>
        </w:rPr>
        <w:t xml:space="preserve">and use data to end up </w:t>
      </w:r>
      <w:r w:rsidR="008B58DB">
        <w:rPr>
          <w:rFonts w:ascii="Times New Roman" w:hAnsi="Times New Roman" w:cs="Times New Roman"/>
          <w:sz w:val="24"/>
          <w:szCs w:val="24"/>
        </w:rPr>
        <w:t xml:space="preserve">becoming </w:t>
      </w:r>
      <w:r w:rsidR="00772CB8" w:rsidRPr="00772CB8">
        <w:rPr>
          <w:rFonts w:ascii="Times New Roman" w:hAnsi="Times New Roman" w:cs="Times New Roman"/>
          <w:sz w:val="24"/>
          <w:szCs w:val="24"/>
        </w:rPr>
        <w:t>free deep</w:t>
      </w:r>
      <w:r w:rsidR="004B6D05">
        <w:rPr>
          <w:rFonts w:ascii="Times New Roman" w:hAnsi="Times New Roman" w:cs="Times New Roman"/>
          <w:sz w:val="24"/>
          <w:szCs w:val="24"/>
        </w:rPr>
        <w:t>,</w:t>
      </w:r>
      <w:r w:rsidR="00772CB8" w:rsidRPr="00772CB8">
        <w:rPr>
          <w:rFonts w:ascii="Times New Roman" w:hAnsi="Times New Roman" w:cs="Times New Roman"/>
          <w:sz w:val="24"/>
          <w:szCs w:val="24"/>
        </w:rPr>
        <w:t xml:space="preserve"> rooted students</w:t>
      </w:r>
      <w:r w:rsidR="008B58DB">
        <w:rPr>
          <w:rFonts w:ascii="Times New Roman" w:hAnsi="Times New Roman" w:cs="Times New Roman"/>
          <w:sz w:val="24"/>
          <w:szCs w:val="24"/>
        </w:rPr>
        <w:t>.</w:t>
      </w:r>
      <w:r w:rsidR="00772CB8" w:rsidRPr="00244FF9">
        <w:rPr>
          <w:rFonts w:ascii="Times New Roman" w:hAnsi="Times New Roman" w:cs="Times New Roman"/>
          <w:sz w:val="24"/>
          <w:szCs w:val="24"/>
        </w:rPr>
        <w:t xml:space="preserve"> On</w:t>
      </w:r>
      <w:r w:rsidR="00F93BC7" w:rsidRPr="00244FF9">
        <w:rPr>
          <w:rFonts w:ascii="Times New Roman" w:hAnsi="Times New Roman" w:cs="Times New Roman"/>
          <w:sz w:val="24"/>
          <w:szCs w:val="24"/>
        </w:rPr>
        <w:t xml:space="preserve"> the other hand, health literacy refers to </w:t>
      </w:r>
      <w:r w:rsidR="005260D4">
        <w:rPr>
          <w:rFonts w:ascii="Times New Roman" w:hAnsi="Times New Roman" w:cs="Times New Roman"/>
          <w:sz w:val="24"/>
          <w:szCs w:val="24"/>
        </w:rPr>
        <w:t>the amount of knowledge that people can understand</w:t>
      </w:r>
      <w:r w:rsidR="004C3319">
        <w:rPr>
          <w:rFonts w:ascii="Times New Roman" w:hAnsi="Times New Roman" w:cs="Times New Roman"/>
          <w:sz w:val="24"/>
          <w:szCs w:val="24"/>
        </w:rPr>
        <w:t xml:space="preserve"> concerning health care choices</w:t>
      </w:r>
      <w:r w:rsidR="00575CA7">
        <w:rPr>
          <w:rFonts w:ascii="Times New Roman" w:hAnsi="Times New Roman" w:cs="Times New Roman"/>
          <w:sz w:val="24"/>
          <w:szCs w:val="24"/>
        </w:rPr>
        <w:t xml:space="preserve"> </w:t>
      </w:r>
      <w:r w:rsidR="00E66FE5" w:rsidRPr="00E66FE5">
        <w:rPr>
          <w:rFonts w:ascii="Times New Roman" w:hAnsi="Times New Roman" w:cs="Times New Roman"/>
          <w:sz w:val="24"/>
          <w:szCs w:val="24"/>
        </w:rPr>
        <w:t>(Lawless, Toronto, &amp; Grammatica, 2016)</w:t>
      </w:r>
      <w:r w:rsidR="00E66FE5">
        <w:rPr>
          <w:rFonts w:ascii="Times New Roman" w:hAnsi="Times New Roman" w:cs="Times New Roman"/>
          <w:sz w:val="24"/>
          <w:szCs w:val="24"/>
        </w:rPr>
        <w:t xml:space="preserve">. </w:t>
      </w:r>
      <w:r w:rsidR="00F13321">
        <w:rPr>
          <w:rFonts w:ascii="Times New Roman" w:hAnsi="Times New Roman" w:cs="Times New Roman"/>
          <w:sz w:val="24"/>
          <w:szCs w:val="24"/>
        </w:rPr>
        <w:t>In contrast, Information technology refers to</w:t>
      </w:r>
      <w:r w:rsidR="004C3319">
        <w:rPr>
          <w:rFonts w:ascii="Times New Roman" w:hAnsi="Times New Roman" w:cs="Times New Roman"/>
          <w:sz w:val="24"/>
          <w:szCs w:val="24"/>
        </w:rPr>
        <w:t xml:space="preserve"> the utilization of information</w:t>
      </w:r>
      <w:r w:rsidR="00F13321" w:rsidRPr="00F13321">
        <w:rPr>
          <w:rFonts w:ascii="Times New Roman" w:hAnsi="Times New Roman" w:cs="Times New Roman"/>
          <w:sz w:val="24"/>
          <w:szCs w:val="24"/>
        </w:rPr>
        <w:t xml:space="preserve"> handl</w:t>
      </w:r>
      <w:r w:rsidR="006E4517">
        <w:rPr>
          <w:rFonts w:ascii="Times New Roman" w:hAnsi="Times New Roman" w:cs="Times New Roman"/>
          <w:sz w:val="24"/>
          <w:szCs w:val="24"/>
        </w:rPr>
        <w:t>ing</w:t>
      </w:r>
      <w:r w:rsidR="004B6D05">
        <w:rPr>
          <w:rFonts w:ascii="Times New Roman" w:hAnsi="Times New Roman" w:cs="Times New Roman"/>
          <w:sz w:val="24"/>
          <w:szCs w:val="24"/>
        </w:rPr>
        <w:t>,</w:t>
      </w:r>
      <w:r w:rsidR="006E4517">
        <w:rPr>
          <w:rFonts w:ascii="Times New Roman" w:hAnsi="Times New Roman" w:cs="Times New Roman"/>
          <w:sz w:val="24"/>
          <w:szCs w:val="24"/>
        </w:rPr>
        <w:t xml:space="preserve"> including both computer hardware </w:t>
      </w:r>
      <w:r w:rsidR="00F13321" w:rsidRPr="00F13321">
        <w:rPr>
          <w:rFonts w:ascii="Times New Roman" w:hAnsi="Times New Roman" w:cs="Times New Roman"/>
          <w:sz w:val="24"/>
          <w:szCs w:val="24"/>
        </w:rPr>
        <w:t>and programming that mana</w:t>
      </w:r>
      <w:r w:rsidR="00D00F2A">
        <w:rPr>
          <w:rFonts w:ascii="Times New Roman" w:hAnsi="Times New Roman" w:cs="Times New Roman"/>
          <w:sz w:val="24"/>
          <w:szCs w:val="24"/>
        </w:rPr>
        <w:t>ges the ability, recovery, sharing, and implementation of health</w:t>
      </w:r>
      <w:r w:rsidR="00F13321" w:rsidRPr="00F13321">
        <w:rPr>
          <w:rFonts w:ascii="Times New Roman" w:hAnsi="Times New Roman" w:cs="Times New Roman"/>
          <w:sz w:val="24"/>
          <w:szCs w:val="24"/>
        </w:rPr>
        <w:t xml:space="preserve"> i</w:t>
      </w:r>
      <w:r w:rsidR="00667882">
        <w:rPr>
          <w:rFonts w:ascii="Times New Roman" w:hAnsi="Times New Roman" w:cs="Times New Roman"/>
          <w:sz w:val="24"/>
          <w:szCs w:val="24"/>
        </w:rPr>
        <w:t xml:space="preserve">nformation, and learning </w:t>
      </w:r>
      <w:r w:rsidR="006062FC">
        <w:rPr>
          <w:rFonts w:ascii="Times New Roman" w:hAnsi="Times New Roman" w:cs="Times New Roman"/>
          <w:sz w:val="24"/>
          <w:szCs w:val="24"/>
        </w:rPr>
        <w:t>concerning</w:t>
      </w:r>
      <w:r w:rsidR="00667882">
        <w:rPr>
          <w:rFonts w:ascii="Times New Roman" w:hAnsi="Times New Roman" w:cs="Times New Roman"/>
          <w:sz w:val="24"/>
          <w:szCs w:val="24"/>
        </w:rPr>
        <w:t xml:space="preserve"> </w:t>
      </w:r>
      <w:r w:rsidR="006062FC">
        <w:rPr>
          <w:rFonts w:ascii="Times New Roman" w:hAnsi="Times New Roman" w:cs="Times New Roman"/>
          <w:sz w:val="24"/>
          <w:szCs w:val="24"/>
        </w:rPr>
        <w:t>essential</w:t>
      </w:r>
      <w:r w:rsidR="00667882">
        <w:rPr>
          <w:rFonts w:ascii="Times New Roman" w:hAnsi="Times New Roman" w:cs="Times New Roman"/>
          <w:sz w:val="24"/>
          <w:szCs w:val="24"/>
        </w:rPr>
        <w:t xml:space="preserve"> health management</w:t>
      </w:r>
      <w:r w:rsidR="009E63C0">
        <w:rPr>
          <w:rFonts w:ascii="Times New Roman" w:hAnsi="Times New Roman" w:cs="Times New Roman"/>
          <w:sz w:val="24"/>
          <w:szCs w:val="24"/>
        </w:rPr>
        <w:t xml:space="preserve"> </w:t>
      </w:r>
      <w:r w:rsidR="00BF39C0" w:rsidRPr="00BF39C0">
        <w:rPr>
          <w:rFonts w:ascii="Times New Roman" w:hAnsi="Times New Roman" w:cs="Times New Roman"/>
          <w:sz w:val="24"/>
          <w:szCs w:val="24"/>
        </w:rPr>
        <w:t>(Gonen, Sharon, &amp; Lev Ari, 2016)</w:t>
      </w:r>
      <w:r w:rsidR="00F13321" w:rsidRPr="00F13321">
        <w:rPr>
          <w:rFonts w:ascii="Times New Roman" w:hAnsi="Times New Roman" w:cs="Times New Roman"/>
          <w:sz w:val="24"/>
          <w:szCs w:val="24"/>
        </w:rPr>
        <w:t xml:space="preserve">. </w:t>
      </w:r>
    </w:p>
    <w:p w:rsidR="00A03CA3" w:rsidRDefault="006E4517" w:rsidP="00244FF9">
      <w:pPr>
        <w:spacing w:line="480" w:lineRule="auto"/>
        <w:rPr>
          <w:rFonts w:ascii="Times New Roman" w:hAnsi="Times New Roman" w:cs="Times New Roman"/>
          <w:sz w:val="24"/>
          <w:szCs w:val="24"/>
        </w:rPr>
      </w:pPr>
      <w:r>
        <w:rPr>
          <w:rFonts w:ascii="Times New Roman" w:hAnsi="Times New Roman" w:cs="Times New Roman"/>
          <w:sz w:val="24"/>
          <w:szCs w:val="24"/>
        </w:rPr>
        <w:tab/>
      </w:r>
      <w:r w:rsidR="008B58DB">
        <w:rPr>
          <w:rFonts w:ascii="Times New Roman" w:hAnsi="Times New Roman" w:cs="Times New Roman"/>
          <w:sz w:val="24"/>
          <w:szCs w:val="24"/>
        </w:rPr>
        <w:t xml:space="preserve">For one to acquire information literacy, </w:t>
      </w:r>
      <w:r w:rsidR="00456CD4">
        <w:rPr>
          <w:rFonts w:ascii="Times New Roman" w:hAnsi="Times New Roman" w:cs="Times New Roman"/>
          <w:sz w:val="24"/>
          <w:szCs w:val="24"/>
        </w:rPr>
        <w:t>one should be able to</w:t>
      </w:r>
      <w:r w:rsidR="00667882">
        <w:rPr>
          <w:rFonts w:ascii="Times New Roman" w:hAnsi="Times New Roman" w:cs="Times New Roman"/>
          <w:sz w:val="24"/>
          <w:szCs w:val="24"/>
        </w:rPr>
        <w:t xml:space="preserve"> know when information</w:t>
      </w:r>
      <w:r w:rsidR="00755C83">
        <w:rPr>
          <w:rFonts w:ascii="Times New Roman" w:hAnsi="Times New Roman" w:cs="Times New Roman"/>
          <w:sz w:val="24"/>
          <w:szCs w:val="24"/>
        </w:rPr>
        <w:t xml:space="preserve"> is identified and when required</w:t>
      </w:r>
      <w:r w:rsidR="003203F9" w:rsidRPr="003203F9">
        <w:rPr>
          <w:rFonts w:ascii="Times New Roman" w:hAnsi="Times New Roman" w:cs="Times New Roman"/>
          <w:sz w:val="24"/>
          <w:szCs w:val="24"/>
        </w:rPr>
        <w:t xml:space="preserve">, </w:t>
      </w:r>
      <w:r w:rsidR="006062FC">
        <w:rPr>
          <w:rFonts w:ascii="Times New Roman" w:hAnsi="Times New Roman" w:cs="Times New Roman"/>
          <w:sz w:val="24"/>
          <w:szCs w:val="24"/>
        </w:rPr>
        <w:t xml:space="preserve">to </w:t>
      </w:r>
      <w:r w:rsidR="003203F9" w:rsidRPr="003203F9">
        <w:rPr>
          <w:rFonts w:ascii="Times New Roman" w:hAnsi="Times New Roman" w:cs="Times New Roman"/>
          <w:sz w:val="24"/>
          <w:szCs w:val="24"/>
        </w:rPr>
        <w:t xml:space="preserve">assess and use </w:t>
      </w:r>
      <w:r w:rsidR="004B6D05">
        <w:rPr>
          <w:rFonts w:ascii="Times New Roman" w:hAnsi="Times New Roman" w:cs="Times New Roman"/>
          <w:sz w:val="24"/>
          <w:szCs w:val="24"/>
        </w:rPr>
        <w:t>the necessary</w:t>
      </w:r>
      <w:r w:rsidR="00755C83">
        <w:rPr>
          <w:rFonts w:ascii="Times New Roman" w:hAnsi="Times New Roman" w:cs="Times New Roman"/>
          <w:sz w:val="24"/>
          <w:szCs w:val="24"/>
        </w:rPr>
        <w:t xml:space="preserve"> information</w:t>
      </w:r>
      <w:r w:rsidR="004B6D05">
        <w:rPr>
          <w:rFonts w:ascii="Times New Roman" w:hAnsi="Times New Roman" w:cs="Times New Roman"/>
          <w:sz w:val="24"/>
          <w:szCs w:val="24"/>
        </w:rPr>
        <w:t xml:space="preserve"> adequately</w:t>
      </w:r>
      <w:r w:rsidR="00456CD4">
        <w:rPr>
          <w:rFonts w:ascii="Times New Roman" w:hAnsi="Times New Roman" w:cs="Times New Roman"/>
          <w:sz w:val="24"/>
          <w:szCs w:val="24"/>
        </w:rPr>
        <w:t xml:space="preserve">. Information literacy </w:t>
      </w:r>
      <w:r w:rsidR="00456CD4" w:rsidRPr="00456CD4">
        <w:rPr>
          <w:rFonts w:ascii="Times New Roman" w:hAnsi="Times New Roman" w:cs="Times New Roman"/>
          <w:sz w:val="24"/>
          <w:szCs w:val="24"/>
        </w:rPr>
        <w:t xml:space="preserve">is another liberal craftsmanship </w:t>
      </w:r>
      <w:r w:rsidR="004B6D05">
        <w:rPr>
          <w:rFonts w:ascii="Times New Roman" w:hAnsi="Times New Roman" w:cs="Times New Roman"/>
          <w:sz w:val="24"/>
          <w:szCs w:val="24"/>
        </w:rPr>
        <w:t>that</w:t>
      </w:r>
      <w:r w:rsidR="00456CD4" w:rsidRPr="00456CD4">
        <w:rPr>
          <w:rFonts w:ascii="Times New Roman" w:hAnsi="Times New Roman" w:cs="Times New Roman"/>
          <w:sz w:val="24"/>
          <w:szCs w:val="24"/>
        </w:rPr>
        <w:t xml:space="preserve"> reaches out past specialized aptitudes </w:t>
      </w:r>
      <w:r w:rsidR="00456CD4" w:rsidRPr="00456CD4">
        <w:rPr>
          <w:rFonts w:ascii="Times New Roman" w:hAnsi="Times New Roman" w:cs="Times New Roman"/>
          <w:sz w:val="24"/>
          <w:szCs w:val="24"/>
        </w:rPr>
        <w:lastRenderedPageBreak/>
        <w:t xml:space="preserve">and is imagined as the </w:t>
      </w:r>
      <w:r w:rsidR="004B6D05">
        <w:rPr>
          <w:rFonts w:ascii="Times New Roman" w:hAnsi="Times New Roman" w:cs="Times New Roman"/>
          <w:sz w:val="24"/>
          <w:szCs w:val="24"/>
        </w:rPr>
        <w:t>fundamental</w:t>
      </w:r>
      <w:r w:rsidR="00456CD4" w:rsidRPr="00456CD4">
        <w:rPr>
          <w:rFonts w:ascii="Times New Roman" w:hAnsi="Times New Roman" w:cs="Times New Roman"/>
          <w:sz w:val="24"/>
          <w:szCs w:val="24"/>
        </w:rPr>
        <w:t xml:space="preserve"> reflection on the idea of data itself, its specialized framework</w:t>
      </w:r>
      <w:r w:rsidR="004B6D05">
        <w:rPr>
          <w:rFonts w:ascii="Times New Roman" w:hAnsi="Times New Roman" w:cs="Times New Roman"/>
          <w:sz w:val="24"/>
          <w:szCs w:val="24"/>
        </w:rPr>
        <w:t>,</w:t>
      </w:r>
      <w:r w:rsidR="00456CD4" w:rsidRPr="00456CD4">
        <w:rPr>
          <w:rFonts w:ascii="Times New Roman" w:hAnsi="Times New Roman" w:cs="Times New Roman"/>
          <w:sz w:val="24"/>
          <w:szCs w:val="24"/>
        </w:rPr>
        <w:t xml:space="preserve"> and its social, social</w:t>
      </w:r>
      <w:r w:rsidR="004B6D05">
        <w:rPr>
          <w:rFonts w:ascii="Times New Roman" w:hAnsi="Times New Roman" w:cs="Times New Roman"/>
          <w:sz w:val="24"/>
          <w:szCs w:val="24"/>
        </w:rPr>
        <w:t>,</w:t>
      </w:r>
      <w:r w:rsidR="00456CD4" w:rsidRPr="00456CD4">
        <w:rPr>
          <w:rFonts w:ascii="Times New Roman" w:hAnsi="Times New Roman" w:cs="Times New Roman"/>
          <w:sz w:val="24"/>
          <w:szCs w:val="24"/>
        </w:rPr>
        <w:t xml:space="preserve"> and even philosophical setting and effect.</w:t>
      </w:r>
      <w:r w:rsidR="00272A51">
        <w:rPr>
          <w:rFonts w:ascii="Times New Roman" w:hAnsi="Times New Roman" w:cs="Times New Roman"/>
          <w:sz w:val="24"/>
          <w:szCs w:val="24"/>
        </w:rPr>
        <w:t xml:space="preserve"> On the other hand, health literacy </w:t>
      </w:r>
      <w:r w:rsidR="00272A51" w:rsidRPr="00272A51">
        <w:rPr>
          <w:rFonts w:ascii="Times New Roman" w:hAnsi="Times New Roman" w:cs="Times New Roman"/>
          <w:sz w:val="24"/>
          <w:szCs w:val="24"/>
        </w:rPr>
        <w:t xml:space="preserve">requires an intricate gathering </w:t>
      </w:r>
      <w:r w:rsidR="00F82181">
        <w:rPr>
          <w:rFonts w:ascii="Times New Roman" w:hAnsi="Times New Roman" w:cs="Times New Roman"/>
          <w:sz w:val="24"/>
          <w:szCs w:val="24"/>
        </w:rPr>
        <w:t>of reading</w:t>
      </w:r>
      <w:r w:rsidR="00272A51" w:rsidRPr="00272A51">
        <w:rPr>
          <w:rFonts w:ascii="Times New Roman" w:hAnsi="Times New Roman" w:cs="Times New Roman"/>
          <w:sz w:val="24"/>
          <w:szCs w:val="24"/>
        </w:rPr>
        <w:t>, tuning in, logical, and basic leadership aptitudes, just as the capacity to apply these abilities to wellbeing circumstances</w:t>
      </w:r>
      <w:r w:rsidR="0074101D">
        <w:rPr>
          <w:rFonts w:ascii="Times New Roman" w:hAnsi="Times New Roman" w:cs="Times New Roman"/>
          <w:sz w:val="24"/>
          <w:szCs w:val="24"/>
        </w:rPr>
        <w:t xml:space="preserve"> </w:t>
      </w:r>
      <w:r w:rsidR="0074101D" w:rsidRPr="0074101D">
        <w:rPr>
          <w:rFonts w:ascii="Times New Roman" w:hAnsi="Times New Roman" w:cs="Times New Roman"/>
          <w:sz w:val="24"/>
          <w:szCs w:val="24"/>
        </w:rPr>
        <w:t>(Dastani &amp; Sattari, 2016)</w:t>
      </w:r>
      <w:r w:rsidR="00272A51" w:rsidRPr="00272A51">
        <w:rPr>
          <w:rFonts w:ascii="Times New Roman" w:hAnsi="Times New Roman" w:cs="Times New Roman"/>
          <w:sz w:val="24"/>
          <w:szCs w:val="24"/>
        </w:rPr>
        <w:t>. For instance, it incorporates the capacity to comprehend guidelines on physician endorsed medication bottles, arrangement slips, medicinal instruction pamphlets, specialist's headings</w:t>
      </w:r>
      <w:r w:rsidR="004B6D05">
        <w:rPr>
          <w:rFonts w:ascii="Times New Roman" w:hAnsi="Times New Roman" w:cs="Times New Roman"/>
          <w:sz w:val="24"/>
          <w:szCs w:val="24"/>
        </w:rPr>
        <w:t>,</w:t>
      </w:r>
      <w:r w:rsidR="00272A51" w:rsidRPr="00272A51">
        <w:rPr>
          <w:rFonts w:ascii="Times New Roman" w:hAnsi="Times New Roman" w:cs="Times New Roman"/>
          <w:sz w:val="24"/>
          <w:szCs w:val="24"/>
        </w:rPr>
        <w:t xml:space="preserve"> and assent structures, and the capacity to arrange complex human services frameworks.</w:t>
      </w:r>
      <w:r w:rsidR="002E2447">
        <w:rPr>
          <w:rFonts w:ascii="Times New Roman" w:hAnsi="Times New Roman" w:cs="Times New Roman"/>
          <w:sz w:val="24"/>
          <w:szCs w:val="24"/>
        </w:rPr>
        <w:t xml:space="preserve"> Information technology </w:t>
      </w:r>
      <w:r w:rsidR="00230A43">
        <w:rPr>
          <w:rFonts w:ascii="Times New Roman" w:hAnsi="Times New Roman" w:cs="Times New Roman"/>
          <w:sz w:val="24"/>
          <w:szCs w:val="24"/>
        </w:rPr>
        <w:t>in health care</w:t>
      </w:r>
      <w:r w:rsidR="004B6D05">
        <w:rPr>
          <w:rFonts w:ascii="Times New Roman" w:hAnsi="Times New Roman" w:cs="Times New Roman"/>
          <w:sz w:val="24"/>
          <w:szCs w:val="24"/>
        </w:rPr>
        <w:t>, on the other hand,</w:t>
      </w:r>
      <w:r w:rsidR="002E2447">
        <w:rPr>
          <w:rFonts w:ascii="Times New Roman" w:hAnsi="Times New Roman" w:cs="Times New Roman"/>
          <w:sz w:val="24"/>
          <w:szCs w:val="24"/>
        </w:rPr>
        <w:t xml:space="preserve"> requires </w:t>
      </w:r>
      <w:r w:rsidR="004B6D05">
        <w:rPr>
          <w:rFonts w:ascii="Times New Roman" w:hAnsi="Times New Roman" w:cs="Times New Roman"/>
          <w:sz w:val="24"/>
          <w:szCs w:val="24"/>
        </w:rPr>
        <w:t xml:space="preserve">the </w:t>
      </w:r>
      <w:r w:rsidR="00230A43">
        <w:rPr>
          <w:rFonts w:ascii="Times New Roman" w:hAnsi="Times New Roman" w:cs="Times New Roman"/>
          <w:sz w:val="24"/>
          <w:szCs w:val="24"/>
        </w:rPr>
        <w:t xml:space="preserve">application of health informatics tools, </w:t>
      </w:r>
      <w:r w:rsidR="008D0A42">
        <w:rPr>
          <w:rFonts w:ascii="Times New Roman" w:hAnsi="Times New Roman" w:cs="Times New Roman"/>
          <w:sz w:val="24"/>
          <w:szCs w:val="24"/>
        </w:rPr>
        <w:t>resources</w:t>
      </w:r>
      <w:r w:rsidR="00AC41AE">
        <w:rPr>
          <w:rFonts w:ascii="Times New Roman" w:hAnsi="Times New Roman" w:cs="Times New Roman"/>
          <w:sz w:val="24"/>
          <w:szCs w:val="24"/>
        </w:rPr>
        <w:t>, equipment</w:t>
      </w:r>
      <w:r w:rsidR="008D0A42">
        <w:rPr>
          <w:rFonts w:ascii="Times New Roman" w:hAnsi="Times New Roman" w:cs="Times New Roman"/>
          <w:sz w:val="24"/>
          <w:szCs w:val="24"/>
        </w:rPr>
        <w:t xml:space="preserve"> as well as information and communication tools </w:t>
      </w:r>
      <w:r w:rsidR="00AC41AE">
        <w:rPr>
          <w:rFonts w:ascii="Times New Roman" w:hAnsi="Times New Roman" w:cs="Times New Roman"/>
          <w:sz w:val="24"/>
          <w:szCs w:val="24"/>
        </w:rPr>
        <w:t xml:space="preserve">in </w:t>
      </w:r>
      <w:r w:rsidR="008D0A42">
        <w:rPr>
          <w:rFonts w:ascii="Times New Roman" w:hAnsi="Times New Roman" w:cs="Times New Roman"/>
          <w:sz w:val="24"/>
          <w:szCs w:val="24"/>
        </w:rPr>
        <w:t>a</w:t>
      </w:r>
      <w:r w:rsidR="00AC41AE">
        <w:rPr>
          <w:rFonts w:ascii="Times New Roman" w:hAnsi="Times New Roman" w:cs="Times New Roman"/>
          <w:sz w:val="24"/>
          <w:szCs w:val="24"/>
        </w:rPr>
        <w:t xml:space="preserve"> </w:t>
      </w:r>
      <w:r w:rsidR="008D0A42">
        <w:rPr>
          <w:rFonts w:ascii="Times New Roman" w:hAnsi="Times New Roman" w:cs="Times New Roman"/>
          <w:sz w:val="24"/>
          <w:szCs w:val="24"/>
        </w:rPr>
        <w:t xml:space="preserve">given health facility. </w:t>
      </w:r>
    </w:p>
    <w:p w:rsidR="00F82181" w:rsidRPr="00F82181" w:rsidRDefault="00F34D25" w:rsidP="00F82181">
      <w:pPr>
        <w:spacing w:line="480" w:lineRule="auto"/>
        <w:rPr>
          <w:rFonts w:ascii="Times New Roman" w:hAnsi="Times New Roman" w:cs="Times New Roman"/>
          <w:sz w:val="24"/>
          <w:szCs w:val="24"/>
        </w:rPr>
      </w:pPr>
      <w:r>
        <w:rPr>
          <w:rFonts w:ascii="Times New Roman" w:hAnsi="Times New Roman" w:cs="Times New Roman"/>
          <w:sz w:val="24"/>
          <w:szCs w:val="24"/>
        </w:rPr>
        <w:tab/>
      </w:r>
      <w:r w:rsidR="00F82181">
        <w:rPr>
          <w:rFonts w:ascii="Times New Roman" w:hAnsi="Times New Roman" w:cs="Times New Roman"/>
          <w:sz w:val="24"/>
          <w:szCs w:val="24"/>
        </w:rPr>
        <w:t xml:space="preserve">Health literacy </w:t>
      </w:r>
      <w:r w:rsidR="00F82181" w:rsidRPr="00F82181">
        <w:rPr>
          <w:rFonts w:ascii="Times New Roman" w:hAnsi="Times New Roman" w:cs="Times New Roman"/>
          <w:sz w:val="24"/>
          <w:szCs w:val="24"/>
        </w:rPr>
        <w:t xml:space="preserve">may </w:t>
      </w:r>
      <w:r w:rsidR="00253D7C">
        <w:rPr>
          <w:rFonts w:ascii="Times New Roman" w:hAnsi="Times New Roman" w:cs="Times New Roman"/>
          <w:sz w:val="24"/>
          <w:szCs w:val="24"/>
        </w:rPr>
        <w:t>include the ability to</w:t>
      </w:r>
      <w:r w:rsidR="00F82181" w:rsidRPr="00F82181">
        <w:rPr>
          <w:rFonts w:ascii="Times New Roman" w:hAnsi="Times New Roman" w:cs="Times New Roman"/>
          <w:sz w:val="24"/>
          <w:szCs w:val="24"/>
        </w:rPr>
        <w:t xml:space="preserve"> perus</w:t>
      </w:r>
      <w:r w:rsidR="002479F8">
        <w:rPr>
          <w:rFonts w:ascii="Times New Roman" w:hAnsi="Times New Roman" w:cs="Times New Roman"/>
          <w:sz w:val="24"/>
          <w:szCs w:val="24"/>
        </w:rPr>
        <w:t>e and understand essential</w:t>
      </w:r>
      <w:r w:rsidR="00253D7C">
        <w:rPr>
          <w:rFonts w:ascii="Times New Roman" w:hAnsi="Times New Roman" w:cs="Times New Roman"/>
          <w:sz w:val="24"/>
          <w:szCs w:val="24"/>
        </w:rPr>
        <w:t xml:space="preserve"> health</w:t>
      </w:r>
      <w:r w:rsidR="00F82181" w:rsidRPr="00F82181">
        <w:rPr>
          <w:rFonts w:ascii="Times New Roman" w:hAnsi="Times New Roman" w:cs="Times New Roman"/>
          <w:sz w:val="24"/>
          <w:szCs w:val="24"/>
        </w:rPr>
        <w:t xml:space="preserve"> related ma</w:t>
      </w:r>
      <w:r w:rsidR="007E00A0">
        <w:rPr>
          <w:rFonts w:ascii="Times New Roman" w:hAnsi="Times New Roman" w:cs="Times New Roman"/>
          <w:sz w:val="24"/>
          <w:szCs w:val="24"/>
        </w:rPr>
        <w:t>terials</w:t>
      </w:r>
      <w:r w:rsidR="00F82181" w:rsidRPr="00F82181">
        <w:rPr>
          <w:rFonts w:ascii="Times New Roman" w:hAnsi="Times New Roman" w:cs="Times New Roman"/>
          <w:sz w:val="24"/>
          <w:szCs w:val="24"/>
        </w:rPr>
        <w:t xml:space="preserve">. </w:t>
      </w:r>
      <w:r w:rsidR="00A45313">
        <w:rPr>
          <w:rFonts w:ascii="Times New Roman" w:hAnsi="Times New Roman" w:cs="Times New Roman"/>
          <w:sz w:val="24"/>
          <w:szCs w:val="24"/>
        </w:rPr>
        <w:t>Sufficient health literacy</w:t>
      </w:r>
      <w:r w:rsidR="00F82181" w:rsidRPr="00F82181">
        <w:rPr>
          <w:rFonts w:ascii="Times New Roman" w:hAnsi="Times New Roman" w:cs="Times New Roman"/>
          <w:sz w:val="24"/>
          <w:szCs w:val="24"/>
        </w:rPr>
        <w:t xml:space="preserve"> may build an individual's ability to </w:t>
      </w:r>
      <w:r w:rsidR="002479F8">
        <w:rPr>
          <w:rFonts w:ascii="Times New Roman" w:hAnsi="Times New Roman" w:cs="Times New Roman"/>
          <w:sz w:val="24"/>
          <w:szCs w:val="24"/>
        </w:rPr>
        <w:t>gain liability over his health and that of his family</w:t>
      </w:r>
      <w:r w:rsidR="00F82181" w:rsidRPr="00F82181">
        <w:rPr>
          <w:rFonts w:ascii="Times New Roman" w:hAnsi="Times New Roman" w:cs="Times New Roman"/>
          <w:sz w:val="24"/>
          <w:szCs w:val="24"/>
        </w:rPr>
        <w:t>. Nonetheless, wellbeing education isn't only the consequence of individual limits yet</w:t>
      </w:r>
      <w:r w:rsidR="004B6D05">
        <w:rPr>
          <w:rFonts w:ascii="Times New Roman" w:hAnsi="Times New Roman" w:cs="Times New Roman"/>
          <w:sz w:val="24"/>
          <w:szCs w:val="24"/>
        </w:rPr>
        <w:t xml:space="preserve">, </w:t>
      </w:r>
      <w:r w:rsidR="006062FC">
        <w:rPr>
          <w:rFonts w:ascii="Times New Roman" w:hAnsi="Times New Roman" w:cs="Times New Roman"/>
          <w:sz w:val="24"/>
          <w:szCs w:val="24"/>
        </w:rPr>
        <w:t>besides</w:t>
      </w:r>
      <w:r w:rsidR="004B6D05">
        <w:rPr>
          <w:rFonts w:ascii="Times New Roman" w:hAnsi="Times New Roman" w:cs="Times New Roman"/>
          <w:sz w:val="24"/>
          <w:szCs w:val="24"/>
        </w:rPr>
        <w:t>,</w:t>
      </w:r>
      <w:r w:rsidR="00F82181" w:rsidRPr="00F82181">
        <w:rPr>
          <w:rFonts w:ascii="Times New Roman" w:hAnsi="Times New Roman" w:cs="Times New Roman"/>
          <w:sz w:val="24"/>
          <w:szCs w:val="24"/>
        </w:rPr>
        <w:t xml:space="preserve"> the wellbeing proficiency related requests and complexities of the social insurance framework</w:t>
      </w:r>
      <w:r w:rsidR="00F87E45">
        <w:rPr>
          <w:rFonts w:ascii="Times New Roman" w:hAnsi="Times New Roman" w:cs="Times New Roman"/>
          <w:sz w:val="24"/>
          <w:szCs w:val="24"/>
        </w:rPr>
        <w:t xml:space="preserve"> </w:t>
      </w:r>
      <w:r w:rsidR="00F87E45" w:rsidRPr="00F87E45">
        <w:rPr>
          <w:rFonts w:ascii="Times New Roman" w:hAnsi="Times New Roman" w:cs="Times New Roman"/>
          <w:sz w:val="24"/>
          <w:szCs w:val="24"/>
        </w:rPr>
        <w:t>(Anderson &amp; Johnston, 2016)</w:t>
      </w:r>
      <w:r w:rsidR="00F82181" w:rsidRPr="00F82181">
        <w:rPr>
          <w:rFonts w:ascii="Times New Roman" w:hAnsi="Times New Roman" w:cs="Times New Roman"/>
          <w:sz w:val="24"/>
          <w:szCs w:val="24"/>
        </w:rPr>
        <w:t>. For instance, people with low education will most likely be unab</w:t>
      </w:r>
      <w:r w:rsidR="00E85EFF">
        <w:rPr>
          <w:rFonts w:ascii="Times New Roman" w:hAnsi="Times New Roman" w:cs="Times New Roman"/>
          <w:sz w:val="24"/>
          <w:szCs w:val="24"/>
        </w:rPr>
        <w:t xml:space="preserve">le to comprehend prescription </w:t>
      </w:r>
      <w:r w:rsidR="004B6D05">
        <w:rPr>
          <w:rFonts w:ascii="Times New Roman" w:hAnsi="Times New Roman" w:cs="Times New Roman"/>
          <w:sz w:val="24"/>
          <w:szCs w:val="24"/>
        </w:rPr>
        <w:t>labels</w:t>
      </w:r>
      <w:r w:rsidR="00F82181">
        <w:rPr>
          <w:rFonts w:ascii="Times New Roman" w:hAnsi="Times New Roman" w:cs="Times New Roman"/>
          <w:sz w:val="24"/>
          <w:szCs w:val="24"/>
        </w:rPr>
        <w:t xml:space="preserve">. </w:t>
      </w:r>
    </w:p>
    <w:p w:rsidR="004B6D05" w:rsidRDefault="004B6D05" w:rsidP="004B6D05">
      <w:pPr>
        <w:spacing w:line="480" w:lineRule="auto"/>
        <w:rPr>
          <w:rFonts w:ascii="Times New Roman" w:hAnsi="Times New Roman" w:cs="Times New Roman"/>
          <w:sz w:val="24"/>
          <w:szCs w:val="24"/>
        </w:rPr>
      </w:pPr>
      <w:r>
        <w:rPr>
          <w:rFonts w:ascii="Times New Roman" w:hAnsi="Times New Roman" w:cs="Times New Roman"/>
          <w:sz w:val="24"/>
          <w:szCs w:val="24"/>
        </w:rPr>
        <w:tab/>
      </w:r>
      <w:r w:rsidR="00AF79E0">
        <w:rPr>
          <w:rFonts w:ascii="Times New Roman" w:hAnsi="Times New Roman" w:cs="Times New Roman"/>
          <w:sz w:val="24"/>
          <w:szCs w:val="24"/>
        </w:rPr>
        <w:t>I</w:t>
      </w:r>
      <w:r w:rsidR="00567D97">
        <w:rPr>
          <w:rFonts w:ascii="Times New Roman" w:hAnsi="Times New Roman" w:cs="Times New Roman"/>
          <w:sz w:val="24"/>
          <w:szCs w:val="24"/>
        </w:rPr>
        <w:t>nf</w:t>
      </w:r>
      <w:r w:rsidR="00EC66F3">
        <w:rPr>
          <w:rFonts w:ascii="Times New Roman" w:hAnsi="Times New Roman" w:cs="Times New Roman"/>
          <w:sz w:val="24"/>
          <w:szCs w:val="24"/>
        </w:rPr>
        <w:t>ormation literacy</w:t>
      </w:r>
      <w:r w:rsidR="005D38DE" w:rsidRPr="005D38DE">
        <w:rPr>
          <w:rFonts w:ascii="Times New Roman" w:hAnsi="Times New Roman" w:cs="Times New Roman"/>
          <w:sz w:val="24"/>
          <w:szCs w:val="24"/>
        </w:rPr>
        <w:t xml:space="preserve"> is sign</w:t>
      </w:r>
      <w:r w:rsidR="00EC66F3">
        <w:rPr>
          <w:rFonts w:ascii="Times New Roman" w:hAnsi="Times New Roman" w:cs="Times New Roman"/>
          <w:sz w:val="24"/>
          <w:szCs w:val="24"/>
        </w:rPr>
        <w:t>ificant for the advanced nurses</w:t>
      </w:r>
      <w:r w:rsidR="00AF79E0">
        <w:rPr>
          <w:rFonts w:ascii="Times New Roman" w:hAnsi="Times New Roman" w:cs="Times New Roman"/>
          <w:sz w:val="24"/>
          <w:szCs w:val="24"/>
        </w:rPr>
        <w:t xml:space="preserve"> as it enhances</w:t>
      </w:r>
      <w:r w:rsidR="005D38DE" w:rsidRPr="005D38DE">
        <w:rPr>
          <w:rFonts w:ascii="Times New Roman" w:hAnsi="Times New Roman" w:cs="Times New Roman"/>
          <w:sz w:val="24"/>
          <w:szCs w:val="24"/>
        </w:rPr>
        <w:t xml:space="preserve"> critical thinking app</w:t>
      </w:r>
      <w:r w:rsidR="00AF79E0">
        <w:rPr>
          <w:rFonts w:ascii="Times New Roman" w:hAnsi="Times New Roman" w:cs="Times New Roman"/>
          <w:sz w:val="24"/>
          <w:szCs w:val="24"/>
        </w:rPr>
        <w:t>roaches and understanding</w:t>
      </w:r>
      <w:r w:rsidR="00EC66F3">
        <w:rPr>
          <w:rFonts w:ascii="Times New Roman" w:hAnsi="Times New Roman" w:cs="Times New Roman"/>
          <w:sz w:val="24"/>
          <w:szCs w:val="24"/>
        </w:rPr>
        <w:t xml:space="preserve"> aptitudes</w:t>
      </w:r>
      <w:r w:rsidR="006062FC">
        <w:rPr>
          <w:rFonts w:ascii="Times New Roman" w:hAnsi="Times New Roman" w:cs="Times New Roman"/>
          <w:sz w:val="24"/>
          <w:szCs w:val="24"/>
        </w:rPr>
        <w:t>,</w:t>
      </w:r>
      <w:r w:rsidR="005D38DE" w:rsidRPr="005D38DE">
        <w:rPr>
          <w:rFonts w:ascii="Times New Roman" w:hAnsi="Times New Roman" w:cs="Times New Roman"/>
          <w:sz w:val="24"/>
          <w:szCs w:val="24"/>
        </w:rPr>
        <w:t xml:space="preserve"> posin</w:t>
      </w:r>
      <w:r w:rsidR="0044389E">
        <w:rPr>
          <w:rFonts w:ascii="Times New Roman" w:hAnsi="Times New Roman" w:cs="Times New Roman"/>
          <w:sz w:val="24"/>
          <w:szCs w:val="24"/>
        </w:rPr>
        <w:t>g questions and responses, collecting information, shaping feelings, evaluating</w:t>
      </w:r>
      <w:r w:rsidR="005D38DE" w:rsidRPr="005D38DE">
        <w:rPr>
          <w:rFonts w:ascii="Times New Roman" w:hAnsi="Times New Roman" w:cs="Times New Roman"/>
          <w:sz w:val="24"/>
          <w:szCs w:val="24"/>
        </w:rPr>
        <w:t xml:space="preserve"> sources</w:t>
      </w:r>
      <w:r>
        <w:rPr>
          <w:rFonts w:ascii="Times New Roman" w:hAnsi="Times New Roman" w:cs="Times New Roman"/>
          <w:sz w:val="24"/>
          <w:szCs w:val="24"/>
        </w:rPr>
        <w:t>,</w:t>
      </w:r>
      <w:r w:rsidR="005D38DE" w:rsidRPr="005D38DE">
        <w:rPr>
          <w:rFonts w:ascii="Times New Roman" w:hAnsi="Times New Roman" w:cs="Times New Roman"/>
          <w:sz w:val="24"/>
          <w:szCs w:val="24"/>
        </w:rPr>
        <w:t xml:space="preserve"> and settling</w:t>
      </w:r>
      <w:r w:rsidR="00104B15">
        <w:rPr>
          <w:rFonts w:ascii="Times New Roman" w:hAnsi="Times New Roman" w:cs="Times New Roman"/>
          <w:sz w:val="24"/>
          <w:szCs w:val="24"/>
        </w:rPr>
        <w:t xml:space="preserve"> on choices encouraging essential research and viable benefactors </w:t>
      </w:r>
      <w:r w:rsidR="0074101D" w:rsidRPr="0074101D">
        <w:rPr>
          <w:rFonts w:ascii="Times New Roman" w:hAnsi="Times New Roman" w:cs="Times New Roman"/>
          <w:sz w:val="24"/>
          <w:szCs w:val="24"/>
        </w:rPr>
        <w:t>(Dastani &amp; Sattari, 2016)</w:t>
      </w:r>
      <w:r w:rsidR="005D38DE">
        <w:rPr>
          <w:rFonts w:ascii="Times New Roman" w:hAnsi="Times New Roman" w:cs="Times New Roman"/>
          <w:sz w:val="24"/>
          <w:szCs w:val="24"/>
        </w:rPr>
        <w:t xml:space="preserve">. </w:t>
      </w:r>
      <w:r w:rsidR="00C052C6">
        <w:rPr>
          <w:rFonts w:ascii="Times New Roman" w:hAnsi="Times New Roman" w:cs="Times New Roman"/>
          <w:sz w:val="24"/>
          <w:szCs w:val="24"/>
        </w:rPr>
        <w:t>Information literacy is a critical requirement for</w:t>
      </w:r>
      <w:r w:rsidR="005D38DE" w:rsidRPr="005D38DE">
        <w:rPr>
          <w:rFonts w:ascii="Times New Roman" w:hAnsi="Times New Roman" w:cs="Times New Roman"/>
          <w:sz w:val="24"/>
          <w:szCs w:val="24"/>
        </w:rPr>
        <w:t xml:space="preserve"> all </w:t>
      </w:r>
      <w:r w:rsidR="005D38DE" w:rsidRPr="005D38DE">
        <w:rPr>
          <w:rFonts w:ascii="Times New Roman" w:hAnsi="Times New Roman" w:cs="Times New Roman"/>
          <w:sz w:val="24"/>
          <w:szCs w:val="24"/>
        </w:rPr>
        <w:t>practitioners. Information</w:t>
      </w:r>
      <w:r w:rsidR="00C17D12">
        <w:rPr>
          <w:rFonts w:ascii="Times New Roman" w:hAnsi="Times New Roman" w:cs="Times New Roman"/>
          <w:sz w:val="24"/>
          <w:szCs w:val="24"/>
        </w:rPr>
        <w:t xml:space="preserve"> literacy</w:t>
      </w:r>
      <w:r w:rsidR="00812886">
        <w:rPr>
          <w:rFonts w:ascii="Times New Roman" w:hAnsi="Times New Roman" w:cs="Times New Roman"/>
          <w:sz w:val="24"/>
          <w:szCs w:val="24"/>
        </w:rPr>
        <w:t xml:space="preserve"> aptitudes have been in existence for a long while in some </w:t>
      </w:r>
      <w:r w:rsidR="005D38DE" w:rsidRPr="005D38DE">
        <w:rPr>
          <w:rFonts w:ascii="Times New Roman" w:hAnsi="Times New Roman" w:cs="Times New Roman"/>
          <w:sz w:val="24"/>
          <w:szCs w:val="24"/>
        </w:rPr>
        <w:t>pretenses</w:t>
      </w:r>
      <w:r>
        <w:rPr>
          <w:rFonts w:ascii="Times New Roman" w:hAnsi="Times New Roman" w:cs="Times New Roman"/>
          <w:sz w:val="24"/>
          <w:szCs w:val="24"/>
        </w:rPr>
        <w:t>,</w:t>
      </w:r>
      <w:r w:rsidR="00812886">
        <w:rPr>
          <w:rFonts w:ascii="Times New Roman" w:hAnsi="Times New Roman" w:cs="Times New Roman"/>
          <w:sz w:val="24"/>
          <w:szCs w:val="24"/>
        </w:rPr>
        <w:t xml:space="preserve"> few frameworks</w:t>
      </w:r>
      <w:r w:rsidR="005D38DE" w:rsidRPr="005D38DE">
        <w:rPr>
          <w:rFonts w:ascii="Times New Roman" w:hAnsi="Times New Roman" w:cs="Times New Roman"/>
          <w:sz w:val="24"/>
          <w:szCs w:val="24"/>
        </w:rPr>
        <w:t xml:space="preserve"> and definition</w:t>
      </w:r>
      <w:r w:rsidR="001C318B">
        <w:rPr>
          <w:rFonts w:ascii="Times New Roman" w:hAnsi="Times New Roman" w:cs="Times New Roman"/>
          <w:sz w:val="24"/>
          <w:szCs w:val="24"/>
        </w:rPr>
        <w:t>s have been created both widely</w:t>
      </w:r>
      <w:r w:rsidR="005D38DE" w:rsidRPr="005D38DE">
        <w:rPr>
          <w:rFonts w:ascii="Times New Roman" w:hAnsi="Times New Roman" w:cs="Times New Roman"/>
          <w:sz w:val="24"/>
          <w:szCs w:val="24"/>
        </w:rPr>
        <w:t xml:space="preserve"> and globally.</w:t>
      </w:r>
      <w:r w:rsidR="00567D97">
        <w:rPr>
          <w:rFonts w:ascii="Times New Roman" w:hAnsi="Times New Roman" w:cs="Times New Roman"/>
          <w:sz w:val="24"/>
          <w:szCs w:val="24"/>
        </w:rPr>
        <w:t xml:space="preserve"> </w:t>
      </w:r>
      <w:r w:rsidR="00280219">
        <w:rPr>
          <w:rFonts w:ascii="Times New Roman" w:hAnsi="Times New Roman" w:cs="Times New Roman"/>
          <w:sz w:val="24"/>
          <w:szCs w:val="24"/>
        </w:rPr>
        <w:tab/>
      </w:r>
    </w:p>
    <w:p w:rsidR="006062FC" w:rsidRDefault="006062FC" w:rsidP="004B6D05">
      <w:pPr>
        <w:spacing w:line="480" w:lineRule="auto"/>
        <w:jc w:val="center"/>
        <w:rPr>
          <w:rFonts w:ascii="Times New Roman" w:hAnsi="Times New Roman" w:cs="Times New Roman"/>
          <w:b/>
          <w:sz w:val="24"/>
          <w:szCs w:val="24"/>
        </w:rPr>
      </w:pPr>
    </w:p>
    <w:p w:rsidR="00A51F88" w:rsidRDefault="00027E8F" w:rsidP="004B6D05">
      <w:pPr>
        <w:spacing w:line="480" w:lineRule="auto"/>
        <w:jc w:val="center"/>
        <w:rPr>
          <w:rFonts w:ascii="Times New Roman" w:hAnsi="Times New Roman" w:cs="Times New Roman"/>
          <w:sz w:val="24"/>
          <w:szCs w:val="24"/>
        </w:rPr>
      </w:pPr>
      <w:r w:rsidRPr="00027E8F">
        <w:rPr>
          <w:rFonts w:ascii="Times New Roman" w:hAnsi="Times New Roman" w:cs="Times New Roman"/>
          <w:b/>
          <w:sz w:val="24"/>
          <w:szCs w:val="24"/>
        </w:rPr>
        <w:lastRenderedPageBreak/>
        <w:t xml:space="preserve">Significance </w:t>
      </w:r>
      <w:r w:rsidR="00A609C0" w:rsidRPr="00027E8F">
        <w:rPr>
          <w:rFonts w:ascii="Times New Roman" w:hAnsi="Times New Roman" w:cs="Times New Roman"/>
          <w:b/>
          <w:sz w:val="24"/>
          <w:szCs w:val="24"/>
        </w:rPr>
        <w:t>of</w:t>
      </w:r>
      <w:r w:rsidRPr="00027E8F">
        <w:rPr>
          <w:rFonts w:ascii="Times New Roman" w:hAnsi="Times New Roman" w:cs="Times New Roman"/>
          <w:b/>
          <w:sz w:val="24"/>
          <w:szCs w:val="24"/>
        </w:rPr>
        <w:t xml:space="preserve"> Information Literacy, Health Literacy </w:t>
      </w:r>
      <w:r w:rsidR="00A609C0" w:rsidRPr="00027E8F">
        <w:rPr>
          <w:rFonts w:ascii="Times New Roman" w:hAnsi="Times New Roman" w:cs="Times New Roman"/>
          <w:b/>
          <w:sz w:val="24"/>
          <w:szCs w:val="24"/>
        </w:rPr>
        <w:t>and</w:t>
      </w:r>
      <w:r w:rsidRPr="00027E8F">
        <w:rPr>
          <w:rFonts w:ascii="Times New Roman" w:hAnsi="Times New Roman" w:cs="Times New Roman"/>
          <w:b/>
          <w:sz w:val="24"/>
          <w:szCs w:val="24"/>
        </w:rPr>
        <w:t xml:space="preserve"> Information Technology </w:t>
      </w:r>
      <w:r w:rsidR="00A609C0" w:rsidRPr="00027E8F">
        <w:rPr>
          <w:rFonts w:ascii="Times New Roman" w:hAnsi="Times New Roman" w:cs="Times New Roman"/>
          <w:b/>
          <w:sz w:val="24"/>
          <w:szCs w:val="24"/>
        </w:rPr>
        <w:t>in</w:t>
      </w:r>
      <w:r w:rsidRPr="00027E8F">
        <w:rPr>
          <w:rFonts w:ascii="Times New Roman" w:hAnsi="Times New Roman" w:cs="Times New Roman"/>
          <w:b/>
          <w:sz w:val="24"/>
          <w:szCs w:val="24"/>
        </w:rPr>
        <w:t xml:space="preserve"> Advancing Nursing Practice</w:t>
      </w:r>
    </w:p>
    <w:p w:rsidR="00197B5C" w:rsidRDefault="00A609C0" w:rsidP="00F82181">
      <w:pPr>
        <w:spacing w:line="480" w:lineRule="auto"/>
        <w:rPr>
          <w:rFonts w:ascii="Times New Roman" w:hAnsi="Times New Roman" w:cs="Times New Roman"/>
          <w:sz w:val="24"/>
          <w:szCs w:val="24"/>
        </w:rPr>
      </w:pPr>
      <w:r>
        <w:rPr>
          <w:rFonts w:ascii="Times New Roman" w:hAnsi="Times New Roman" w:cs="Times New Roman"/>
          <w:sz w:val="24"/>
          <w:szCs w:val="24"/>
        </w:rPr>
        <w:tab/>
      </w:r>
      <w:r w:rsidR="00197B5C">
        <w:rPr>
          <w:rFonts w:ascii="Times New Roman" w:hAnsi="Times New Roman" w:cs="Times New Roman"/>
          <w:sz w:val="24"/>
          <w:szCs w:val="24"/>
        </w:rPr>
        <w:t xml:space="preserve">Information literacy </w:t>
      </w:r>
      <w:r w:rsidR="00197B5C" w:rsidRPr="00197B5C">
        <w:rPr>
          <w:rFonts w:ascii="Times New Roman" w:hAnsi="Times New Roman" w:cs="Times New Roman"/>
          <w:sz w:val="24"/>
          <w:szCs w:val="24"/>
        </w:rPr>
        <w:t xml:space="preserve">is a crosscutting need, and it is </w:t>
      </w:r>
      <w:r w:rsidR="004B6D05">
        <w:rPr>
          <w:rFonts w:ascii="Times New Roman" w:hAnsi="Times New Roman" w:cs="Times New Roman"/>
          <w:sz w:val="24"/>
          <w:szCs w:val="24"/>
        </w:rPr>
        <w:t>fundamental</w:t>
      </w:r>
      <w:r w:rsidR="00197B5C" w:rsidRPr="00197B5C">
        <w:rPr>
          <w:rFonts w:ascii="Times New Roman" w:hAnsi="Times New Roman" w:cs="Times New Roman"/>
          <w:sz w:val="24"/>
          <w:szCs w:val="24"/>
        </w:rPr>
        <w:t xml:space="preserve"> for all attendants to grasp wellbei</w:t>
      </w:r>
      <w:r w:rsidR="00197B5C">
        <w:rPr>
          <w:rFonts w:ascii="Times New Roman" w:hAnsi="Times New Roman" w:cs="Times New Roman"/>
          <w:sz w:val="24"/>
          <w:szCs w:val="24"/>
        </w:rPr>
        <w:t>ng education. Advanced nurses</w:t>
      </w:r>
      <w:r w:rsidR="00197B5C" w:rsidRPr="00197B5C">
        <w:rPr>
          <w:rFonts w:ascii="Times New Roman" w:hAnsi="Times New Roman" w:cs="Times New Roman"/>
          <w:sz w:val="24"/>
          <w:szCs w:val="24"/>
        </w:rPr>
        <w:t xml:space="preserve"> are remarkably situated to give care that upgrades successful correspondence and is socially and semantically aware of every patient. When </w:t>
      </w:r>
      <w:r w:rsidR="004B6D05">
        <w:rPr>
          <w:rFonts w:ascii="Times New Roman" w:hAnsi="Times New Roman" w:cs="Times New Roman"/>
          <w:sz w:val="24"/>
          <w:szCs w:val="24"/>
        </w:rPr>
        <w:t xml:space="preserve">the </w:t>
      </w:r>
      <w:r w:rsidR="00197B5C" w:rsidRPr="00197B5C">
        <w:rPr>
          <w:rFonts w:ascii="Times New Roman" w:hAnsi="Times New Roman" w:cs="Times New Roman"/>
          <w:sz w:val="24"/>
          <w:szCs w:val="24"/>
        </w:rPr>
        <w:t>nursing workforce properly instruct</w:t>
      </w:r>
      <w:r w:rsidR="004B6D05">
        <w:rPr>
          <w:rFonts w:ascii="Times New Roman" w:hAnsi="Times New Roman" w:cs="Times New Roman"/>
          <w:sz w:val="24"/>
          <w:szCs w:val="24"/>
        </w:rPr>
        <w:t>s</w:t>
      </w:r>
      <w:r w:rsidR="00197B5C" w:rsidRPr="00197B5C">
        <w:rPr>
          <w:rFonts w:ascii="Times New Roman" w:hAnsi="Times New Roman" w:cs="Times New Roman"/>
          <w:sz w:val="24"/>
          <w:szCs w:val="24"/>
        </w:rPr>
        <w:t xml:space="preserve"> their understudies about the ramifications of low wellbeing proficiency and give chances to the understudies to incorporate wellbeing educa</w:t>
      </w:r>
      <w:r w:rsidR="00AF636C">
        <w:rPr>
          <w:rFonts w:ascii="Times New Roman" w:hAnsi="Times New Roman" w:cs="Times New Roman"/>
          <w:sz w:val="24"/>
          <w:szCs w:val="24"/>
        </w:rPr>
        <w:t>tion standards, the practitioners</w:t>
      </w:r>
      <w:r w:rsidR="00197B5C" w:rsidRPr="00197B5C">
        <w:rPr>
          <w:rFonts w:ascii="Times New Roman" w:hAnsi="Times New Roman" w:cs="Times New Roman"/>
          <w:sz w:val="24"/>
          <w:szCs w:val="24"/>
        </w:rPr>
        <w:t xml:space="preserve"> will have the deftness to give understanding focused consideration that will improve the patient experience, tolerant security and e</w:t>
      </w:r>
      <w:r w:rsidR="00AF636C">
        <w:rPr>
          <w:rFonts w:ascii="Times New Roman" w:hAnsi="Times New Roman" w:cs="Times New Roman"/>
          <w:sz w:val="24"/>
          <w:szCs w:val="24"/>
        </w:rPr>
        <w:t>ventually, persistent results. Information</w:t>
      </w:r>
      <w:r w:rsidR="00197B5C" w:rsidRPr="00197B5C">
        <w:rPr>
          <w:rFonts w:ascii="Times New Roman" w:hAnsi="Times New Roman" w:cs="Times New Roman"/>
          <w:sz w:val="24"/>
          <w:szCs w:val="24"/>
        </w:rPr>
        <w:t xml:space="preserve"> Literacy (IL) assumes a </w:t>
      </w:r>
      <w:r w:rsidR="004B6D05">
        <w:rPr>
          <w:rFonts w:ascii="Times New Roman" w:hAnsi="Times New Roman" w:cs="Times New Roman"/>
          <w:sz w:val="24"/>
          <w:szCs w:val="24"/>
        </w:rPr>
        <w:t>vital</w:t>
      </w:r>
      <w:r w:rsidR="00197B5C" w:rsidRPr="00197B5C">
        <w:rPr>
          <w:rFonts w:ascii="Times New Roman" w:hAnsi="Times New Roman" w:cs="Times New Roman"/>
          <w:sz w:val="24"/>
          <w:szCs w:val="24"/>
        </w:rPr>
        <w:t xml:space="preserve"> job in nursing, pa</w:t>
      </w:r>
      <w:r w:rsidR="004B6D05">
        <w:rPr>
          <w:rFonts w:ascii="Times New Roman" w:hAnsi="Times New Roman" w:cs="Times New Roman"/>
          <w:sz w:val="24"/>
          <w:szCs w:val="24"/>
        </w:rPr>
        <w:t>rticularly with regards to evidence</w:t>
      </w:r>
      <w:r w:rsidR="00197B5C" w:rsidRPr="00197B5C">
        <w:rPr>
          <w:rFonts w:ascii="Times New Roman" w:hAnsi="Times New Roman" w:cs="Times New Roman"/>
          <w:sz w:val="24"/>
          <w:szCs w:val="24"/>
        </w:rPr>
        <w:t xml:space="preserve"> based practice (EBP), the activity inside </w:t>
      </w:r>
      <w:r w:rsidR="004B6D05">
        <w:rPr>
          <w:rFonts w:ascii="Times New Roman" w:hAnsi="Times New Roman" w:cs="Times New Roman"/>
          <w:sz w:val="24"/>
          <w:szCs w:val="24"/>
        </w:rPr>
        <w:t xml:space="preserve">the </w:t>
      </w:r>
      <w:r w:rsidR="00197B5C" w:rsidRPr="00197B5C">
        <w:rPr>
          <w:rFonts w:ascii="Times New Roman" w:hAnsi="Times New Roman" w:cs="Times New Roman"/>
          <w:sz w:val="24"/>
          <w:szCs w:val="24"/>
        </w:rPr>
        <w:t>wellbeing and social consideration where clinical practice is educated by research proof</w:t>
      </w:r>
      <w:r w:rsidR="00575CA7">
        <w:rPr>
          <w:rFonts w:ascii="Times New Roman" w:hAnsi="Times New Roman" w:cs="Times New Roman"/>
          <w:sz w:val="24"/>
          <w:szCs w:val="24"/>
        </w:rPr>
        <w:t xml:space="preserve"> </w:t>
      </w:r>
      <w:r w:rsidR="00575CA7" w:rsidRPr="00575CA7">
        <w:rPr>
          <w:rFonts w:ascii="Times New Roman" w:hAnsi="Times New Roman" w:cs="Times New Roman"/>
          <w:sz w:val="24"/>
          <w:szCs w:val="24"/>
        </w:rPr>
        <w:t>(Rouleau, Gagnon, &amp; Cote, 2015)</w:t>
      </w:r>
      <w:r w:rsidR="00197B5C" w:rsidRPr="00197B5C">
        <w:rPr>
          <w:rFonts w:ascii="Times New Roman" w:hAnsi="Times New Roman" w:cs="Times New Roman"/>
          <w:sz w:val="24"/>
          <w:szCs w:val="24"/>
        </w:rPr>
        <w:t>.</w:t>
      </w:r>
      <w:r w:rsidR="00F34D25">
        <w:rPr>
          <w:rFonts w:ascii="Times New Roman" w:hAnsi="Times New Roman" w:cs="Times New Roman"/>
          <w:sz w:val="24"/>
          <w:szCs w:val="24"/>
        </w:rPr>
        <w:tab/>
      </w:r>
    </w:p>
    <w:p w:rsidR="00AF636C" w:rsidRDefault="006025C2" w:rsidP="00280219">
      <w:pPr>
        <w:spacing w:line="480" w:lineRule="auto"/>
        <w:rPr>
          <w:rFonts w:ascii="Times New Roman" w:hAnsi="Times New Roman" w:cs="Times New Roman"/>
          <w:sz w:val="24"/>
          <w:szCs w:val="24"/>
        </w:rPr>
      </w:pPr>
      <w:r>
        <w:rPr>
          <w:rFonts w:ascii="Times New Roman" w:hAnsi="Times New Roman" w:cs="Times New Roman"/>
          <w:sz w:val="24"/>
          <w:szCs w:val="24"/>
        </w:rPr>
        <w:tab/>
      </w:r>
      <w:r w:rsidR="00280219" w:rsidRPr="00280219">
        <w:rPr>
          <w:rFonts w:ascii="Times New Roman" w:hAnsi="Times New Roman" w:cs="Times New Roman"/>
          <w:sz w:val="24"/>
          <w:szCs w:val="24"/>
        </w:rPr>
        <w:t xml:space="preserve">Nursing experts create the single </w:t>
      </w:r>
      <w:r w:rsidR="004B6D05">
        <w:rPr>
          <w:rFonts w:ascii="Times New Roman" w:hAnsi="Times New Roman" w:cs="Times New Roman"/>
          <w:sz w:val="24"/>
          <w:szCs w:val="24"/>
        </w:rPr>
        <w:t>most significan</w:t>
      </w:r>
      <w:r w:rsidR="00280219" w:rsidRPr="00280219">
        <w:rPr>
          <w:rFonts w:ascii="Times New Roman" w:hAnsi="Times New Roman" w:cs="Times New Roman"/>
          <w:sz w:val="24"/>
          <w:szCs w:val="24"/>
        </w:rPr>
        <w:t xml:space="preserve">t </w:t>
      </w:r>
      <w:r w:rsidR="001C6919">
        <w:rPr>
          <w:rFonts w:ascii="Times New Roman" w:hAnsi="Times New Roman" w:cs="Times New Roman"/>
          <w:sz w:val="24"/>
          <w:szCs w:val="24"/>
        </w:rPr>
        <w:t>gathering of health care providers</w:t>
      </w:r>
      <w:r w:rsidR="00280219" w:rsidRPr="00280219">
        <w:rPr>
          <w:rFonts w:ascii="Times New Roman" w:hAnsi="Times New Roman" w:cs="Times New Roman"/>
          <w:sz w:val="24"/>
          <w:szCs w:val="24"/>
        </w:rPr>
        <w:t xml:space="preserve">. </w:t>
      </w:r>
      <w:r w:rsidR="004B6D05">
        <w:rPr>
          <w:rFonts w:ascii="Times New Roman" w:hAnsi="Times New Roman" w:cs="Times New Roman"/>
          <w:sz w:val="24"/>
          <w:szCs w:val="24"/>
        </w:rPr>
        <w:t>Fundamentally,</w:t>
      </w:r>
      <w:r w:rsidR="00280219" w:rsidRPr="00280219">
        <w:rPr>
          <w:rFonts w:ascii="Times New Roman" w:hAnsi="Times New Roman" w:cs="Times New Roman"/>
          <w:sz w:val="24"/>
          <w:szCs w:val="24"/>
        </w:rPr>
        <w:t xml:space="preserve"> nursing's general compre</w:t>
      </w:r>
      <w:r w:rsidR="005D398F">
        <w:rPr>
          <w:rFonts w:ascii="Times New Roman" w:hAnsi="Times New Roman" w:cs="Times New Roman"/>
          <w:sz w:val="24"/>
          <w:szCs w:val="24"/>
        </w:rPr>
        <w:t>hension of health literacy</w:t>
      </w:r>
      <w:r w:rsidR="00280219" w:rsidRPr="00280219">
        <w:rPr>
          <w:rFonts w:ascii="Times New Roman" w:hAnsi="Times New Roman" w:cs="Times New Roman"/>
          <w:sz w:val="24"/>
          <w:szCs w:val="24"/>
        </w:rPr>
        <w:t xml:space="preserve"> </w:t>
      </w:r>
      <w:r w:rsidR="004B6D05">
        <w:rPr>
          <w:rFonts w:ascii="Times New Roman" w:hAnsi="Times New Roman" w:cs="Times New Roman"/>
          <w:sz w:val="24"/>
          <w:szCs w:val="24"/>
        </w:rPr>
        <w:t>is</w:t>
      </w:r>
      <w:r w:rsidR="00280219" w:rsidRPr="00280219">
        <w:rPr>
          <w:rFonts w:ascii="Times New Roman" w:hAnsi="Times New Roman" w:cs="Times New Roman"/>
          <w:sz w:val="24"/>
          <w:szCs w:val="24"/>
        </w:rPr>
        <w:t xml:space="preserve"> investigate</w:t>
      </w:r>
      <w:r w:rsidR="005D398F">
        <w:rPr>
          <w:rFonts w:ascii="Times New Roman" w:hAnsi="Times New Roman" w:cs="Times New Roman"/>
          <w:sz w:val="24"/>
          <w:szCs w:val="24"/>
        </w:rPr>
        <w:t>d. Until now, researchers</w:t>
      </w:r>
      <w:r w:rsidR="00280219" w:rsidRPr="00280219">
        <w:rPr>
          <w:rFonts w:ascii="Times New Roman" w:hAnsi="Times New Roman" w:cs="Times New Roman"/>
          <w:sz w:val="24"/>
          <w:szCs w:val="24"/>
        </w:rPr>
        <w:t xml:space="preserve"> have analyzed the predomina</w:t>
      </w:r>
      <w:r w:rsidR="005D398F">
        <w:rPr>
          <w:rFonts w:ascii="Times New Roman" w:hAnsi="Times New Roman" w:cs="Times New Roman"/>
          <w:sz w:val="24"/>
          <w:szCs w:val="24"/>
        </w:rPr>
        <w:t>nce of low health literacy</w:t>
      </w:r>
      <w:r w:rsidR="00065EA6">
        <w:rPr>
          <w:rFonts w:ascii="Times New Roman" w:hAnsi="Times New Roman" w:cs="Times New Roman"/>
          <w:sz w:val="24"/>
          <w:szCs w:val="24"/>
        </w:rPr>
        <w:t xml:space="preserve"> in an </w:t>
      </w:r>
      <w:r w:rsidR="00280219" w:rsidRPr="00280219">
        <w:rPr>
          <w:rFonts w:ascii="Times New Roman" w:hAnsi="Times New Roman" w:cs="Times New Roman"/>
          <w:sz w:val="24"/>
          <w:szCs w:val="24"/>
        </w:rPr>
        <w:t>urban essential conside</w:t>
      </w:r>
      <w:r w:rsidR="005D398F">
        <w:rPr>
          <w:rFonts w:ascii="Times New Roman" w:hAnsi="Times New Roman" w:cs="Times New Roman"/>
          <w:sz w:val="24"/>
          <w:szCs w:val="24"/>
        </w:rPr>
        <w:t>ration facility, learning of health literacy</w:t>
      </w:r>
      <w:r w:rsidR="00280219" w:rsidRPr="00280219">
        <w:rPr>
          <w:rFonts w:ascii="Times New Roman" w:hAnsi="Times New Roman" w:cs="Times New Roman"/>
          <w:sz w:val="24"/>
          <w:szCs w:val="24"/>
        </w:rPr>
        <w:t xml:space="preserve"> among understudies and medici</w:t>
      </w:r>
      <w:r w:rsidR="00065EA6">
        <w:rPr>
          <w:rFonts w:ascii="Times New Roman" w:hAnsi="Times New Roman" w:cs="Times New Roman"/>
          <w:sz w:val="24"/>
          <w:szCs w:val="24"/>
        </w:rPr>
        <w:t xml:space="preserve">nal services suppliers. </w:t>
      </w:r>
      <w:r w:rsidR="00280219" w:rsidRPr="00280219">
        <w:rPr>
          <w:rFonts w:ascii="Times New Roman" w:hAnsi="Times New Roman" w:cs="Times New Roman"/>
          <w:sz w:val="24"/>
          <w:szCs w:val="24"/>
        </w:rPr>
        <w:t>In any case, so far, no investigations have been led to survey the learning of nursing experts crosswise over instructive arrangement, job, or practice claim to fame, in regards to nursing information of wellbeing education, its effect on persistent results, or nursing utilization of assets to encourage correspondence with people with low wellbeing proficiency. Nursing's imp</w:t>
      </w:r>
      <w:r w:rsidR="003A725E">
        <w:rPr>
          <w:rFonts w:ascii="Times New Roman" w:hAnsi="Times New Roman" w:cs="Times New Roman"/>
          <w:sz w:val="24"/>
          <w:szCs w:val="24"/>
        </w:rPr>
        <w:t>ression of health literacy</w:t>
      </w:r>
      <w:r w:rsidR="00280219" w:rsidRPr="00280219">
        <w:rPr>
          <w:rFonts w:ascii="Times New Roman" w:hAnsi="Times New Roman" w:cs="Times New Roman"/>
          <w:sz w:val="24"/>
          <w:szCs w:val="24"/>
        </w:rPr>
        <w:t xml:space="preserve"> remains</w:t>
      </w:r>
      <w:r w:rsidR="004B6D05">
        <w:rPr>
          <w:rFonts w:ascii="Times New Roman" w:hAnsi="Times New Roman" w:cs="Times New Roman"/>
          <w:sz w:val="24"/>
          <w:szCs w:val="24"/>
        </w:rPr>
        <w:t>,</w:t>
      </w:r>
      <w:r w:rsidR="00280219" w:rsidRPr="00280219">
        <w:rPr>
          <w:rFonts w:ascii="Times New Roman" w:hAnsi="Times New Roman" w:cs="Times New Roman"/>
          <w:sz w:val="24"/>
          <w:szCs w:val="24"/>
        </w:rPr>
        <w:t xml:space="preserve"> to a great extent</w:t>
      </w:r>
      <w:r w:rsidR="004B6D05">
        <w:rPr>
          <w:rFonts w:ascii="Times New Roman" w:hAnsi="Times New Roman" w:cs="Times New Roman"/>
          <w:sz w:val="24"/>
          <w:szCs w:val="24"/>
        </w:rPr>
        <w:t>,</w:t>
      </w:r>
      <w:r w:rsidR="00280219" w:rsidRPr="00280219">
        <w:rPr>
          <w:rFonts w:ascii="Times New Roman" w:hAnsi="Times New Roman" w:cs="Times New Roman"/>
          <w:sz w:val="24"/>
          <w:szCs w:val="24"/>
        </w:rPr>
        <w:t xml:space="preserve"> unexplored, yet, wellbeing advancement exercises and patient training have consistently been free and charac</w:t>
      </w:r>
      <w:r w:rsidR="009647DC">
        <w:rPr>
          <w:rFonts w:ascii="Times New Roman" w:hAnsi="Times New Roman" w:cs="Times New Roman"/>
          <w:sz w:val="24"/>
          <w:szCs w:val="24"/>
        </w:rPr>
        <w:t xml:space="preserve">teristic parts of nursing care. Various studies reveal that low health literacy </w:t>
      </w:r>
      <w:r w:rsidR="00280219" w:rsidRPr="00280219">
        <w:rPr>
          <w:rFonts w:ascii="Times New Roman" w:hAnsi="Times New Roman" w:cs="Times New Roman"/>
          <w:sz w:val="24"/>
          <w:szCs w:val="24"/>
        </w:rPr>
        <w:t>is significantly identified w</w:t>
      </w:r>
      <w:r w:rsidR="0024502D">
        <w:rPr>
          <w:rFonts w:ascii="Times New Roman" w:hAnsi="Times New Roman" w:cs="Times New Roman"/>
          <w:sz w:val="24"/>
          <w:szCs w:val="24"/>
        </w:rPr>
        <w:t xml:space="preserve">ith a horde of health </w:t>
      </w:r>
      <w:r w:rsidR="0024502D">
        <w:rPr>
          <w:rFonts w:ascii="Times New Roman" w:hAnsi="Times New Roman" w:cs="Times New Roman"/>
          <w:sz w:val="24"/>
          <w:szCs w:val="24"/>
        </w:rPr>
        <w:lastRenderedPageBreak/>
        <w:t>indicators</w:t>
      </w:r>
      <w:r w:rsidR="00606C62">
        <w:rPr>
          <w:rFonts w:ascii="Times New Roman" w:hAnsi="Times New Roman" w:cs="Times New Roman"/>
          <w:sz w:val="24"/>
          <w:szCs w:val="24"/>
        </w:rPr>
        <w:t xml:space="preserve"> </w:t>
      </w:r>
      <w:r w:rsidR="00606C62" w:rsidRPr="00606C62">
        <w:rPr>
          <w:rFonts w:ascii="Times New Roman" w:hAnsi="Times New Roman" w:cs="Times New Roman"/>
          <w:sz w:val="24"/>
          <w:szCs w:val="24"/>
        </w:rPr>
        <w:t>("Health Literacy," 2016)</w:t>
      </w:r>
      <w:r w:rsidR="00280219" w:rsidRPr="00280219">
        <w:rPr>
          <w:rFonts w:ascii="Times New Roman" w:hAnsi="Times New Roman" w:cs="Times New Roman"/>
          <w:sz w:val="24"/>
          <w:szCs w:val="24"/>
        </w:rPr>
        <w:t>.</w:t>
      </w:r>
      <w:r>
        <w:rPr>
          <w:rFonts w:ascii="Times New Roman" w:hAnsi="Times New Roman" w:cs="Times New Roman"/>
          <w:sz w:val="24"/>
          <w:szCs w:val="24"/>
        </w:rPr>
        <w:t xml:space="preserve"> Advanced nurses are charged with the role of providing direct patient care to the patients</w:t>
      </w:r>
      <w:r w:rsidR="004B6D05">
        <w:rPr>
          <w:rFonts w:ascii="Times New Roman" w:hAnsi="Times New Roman" w:cs="Times New Roman"/>
          <w:sz w:val="24"/>
          <w:szCs w:val="24"/>
        </w:rPr>
        <w:t>;</w:t>
      </w:r>
      <w:r>
        <w:rPr>
          <w:rFonts w:ascii="Times New Roman" w:hAnsi="Times New Roman" w:cs="Times New Roman"/>
          <w:sz w:val="24"/>
          <w:szCs w:val="24"/>
        </w:rPr>
        <w:t xml:space="preserve"> hence</w:t>
      </w:r>
      <w:r w:rsidR="004B6D05">
        <w:rPr>
          <w:rFonts w:ascii="Times New Roman" w:hAnsi="Times New Roman" w:cs="Times New Roman"/>
          <w:sz w:val="24"/>
          <w:szCs w:val="24"/>
        </w:rPr>
        <w:t>,</w:t>
      </w:r>
      <w:r>
        <w:rPr>
          <w:rFonts w:ascii="Times New Roman" w:hAnsi="Times New Roman" w:cs="Times New Roman"/>
          <w:sz w:val="24"/>
          <w:szCs w:val="24"/>
        </w:rPr>
        <w:t xml:space="preserve"> they require to acquire essential skills and pass knowledge to the patients. This will</w:t>
      </w:r>
      <w:r w:rsidR="004B6D05">
        <w:rPr>
          <w:rFonts w:ascii="Times New Roman" w:hAnsi="Times New Roman" w:cs="Times New Roman"/>
          <w:sz w:val="24"/>
          <w:szCs w:val="24"/>
        </w:rPr>
        <w:t>,</w:t>
      </w:r>
      <w:r>
        <w:rPr>
          <w:rFonts w:ascii="Times New Roman" w:hAnsi="Times New Roman" w:cs="Times New Roman"/>
          <w:sz w:val="24"/>
          <w:szCs w:val="24"/>
        </w:rPr>
        <w:t xml:space="preserve"> in return</w:t>
      </w:r>
      <w:r w:rsidR="004B6D05">
        <w:rPr>
          <w:rFonts w:ascii="Times New Roman" w:hAnsi="Times New Roman" w:cs="Times New Roman"/>
          <w:sz w:val="24"/>
          <w:szCs w:val="24"/>
        </w:rPr>
        <w:t>,</w:t>
      </w:r>
      <w:r>
        <w:rPr>
          <w:rFonts w:ascii="Times New Roman" w:hAnsi="Times New Roman" w:cs="Times New Roman"/>
          <w:sz w:val="24"/>
          <w:szCs w:val="24"/>
        </w:rPr>
        <w:t xml:space="preserve"> improve health literacy in society.</w:t>
      </w:r>
      <w:r w:rsidR="00AF636C">
        <w:rPr>
          <w:rFonts w:ascii="Times New Roman" w:hAnsi="Times New Roman" w:cs="Times New Roman"/>
          <w:sz w:val="24"/>
          <w:szCs w:val="24"/>
        </w:rPr>
        <w:tab/>
      </w:r>
    </w:p>
    <w:p w:rsidR="00197B5C" w:rsidRDefault="00D52B05" w:rsidP="00F82181">
      <w:pPr>
        <w:spacing w:line="480" w:lineRule="auto"/>
        <w:rPr>
          <w:rFonts w:ascii="Times New Roman" w:hAnsi="Times New Roman" w:cs="Times New Roman"/>
          <w:sz w:val="24"/>
          <w:szCs w:val="24"/>
        </w:rPr>
      </w:pPr>
      <w:r>
        <w:rPr>
          <w:rFonts w:ascii="Times New Roman" w:hAnsi="Times New Roman" w:cs="Times New Roman"/>
          <w:sz w:val="24"/>
          <w:szCs w:val="24"/>
        </w:rPr>
        <w:tab/>
      </w:r>
      <w:r w:rsidRPr="00D52B05">
        <w:rPr>
          <w:rFonts w:ascii="Times New Roman" w:hAnsi="Times New Roman" w:cs="Times New Roman"/>
          <w:sz w:val="24"/>
          <w:szCs w:val="24"/>
        </w:rPr>
        <w:t>Various variables sway health literacy</w:t>
      </w:r>
      <w:r w:rsidR="004B6D05">
        <w:rPr>
          <w:rFonts w:ascii="Times New Roman" w:hAnsi="Times New Roman" w:cs="Times New Roman"/>
          <w:sz w:val="24"/>
          <w:szCs w:val="24"/>
        </w:rPr>
        <w:t>,</w:t>
      </w:r>
      <w:r w:rsidRPr="00D52B05">
        <w:rPr>
          <w:rFonts w:ascii="Times New Roman" w:hAnsi="Times New Roman" w:cs="Times New Roman"/>
          <w:sz w:val="24"/>
          <w:szCs w:val="24"/>
        </w:rPr>
        <w:t xml:space="preserve"> including a patient's receipt of proper composed wellbeing correspondence materials, </w:t>
      </w:r>
      <w:r w:rsidR="004B6D05">
        <w:rPr>
          <w:rFonts w:ascii="Times New Roman" w:hAnsi="Times New Roman" w:cs="Times New Roman"/>
          <w:sz w:val="24"/>
          <w:szCs w:val="24"/>
        </w:rPr>
        <w:t xml:space="preserve">the </w:t>
      </w:r>
      <w:r w:rsidRPr="00D52B05">
        <w:rPr>
          <w:rFonts w:ascii="Times New Roman" w:hAnsi="Times New Roman" w:cs="Times New Roman"/>
          <w:sz w:val="24"/>
          <w:szCs w:val="24"/>
        </w:rPr>
        <w:t xml:space="preserve">capacity to precisely decipher </w:t>
      </w:r>
      <w:r w:rsidR="004B6D05">
        <w:rPr>
          <w:rFonts w:ascii="Times New Roman" w:hAnsi="Times New Roman" w:cs="Times New Roman"/>
          <w:sz w:val="24"/>
          <w:szCs w:val="24"/>
        </w:rPr>
        <w:t>written</w:t>
      </w:r>
      <w:r w:rsidRPr="00D52B05">
        <w:rPr>
          <w:rFonts w:ascii="Times New Roman" w:hAnsi="Times New Roman" w:cs="Times New Roman"/>
          <w:sz w:val="24"/>
          <w:szCs w:val="24"/>
        </w:rPr>
        <w:t xml:space="preserve"> wellbeing related data, and correspondence with suppliers</w:t>
      </w:r>
      <w:r w:rsidR="009E63C0">
        <w:rPr>
          <w:rFonts w:ascii="Times New Roman" w:hAnsi="Times New Roman" w:cs="Times New Roman"/>
          <w:sz w:val="24"/>
          <w:szCs w:val="24"/>
        </w:rPr>
        <w:t xml:space="preserve"> </w:t>
      </w:r>
      <w:r w:rsidR="009E63C0" w:rsidRPr="009E63C0">
        <w:rPr>
          <w:rFonts w:ascii="Times New Roman" w:hAnsi="Times New Roman" w:cs="Times New Roman"/>
          <w:sz w:val="24"/>
          <w:szCs w:val="24"/>
        </w:rPr>
        <w:t>("Health Literacy," 2016)</w:t>
      </w:r>
      <w:r w:rsidRPr="00D52B05">
        <w:rPr>
          <w:rFonts w:ascii="Times New Roman" w:hAnsi="Times New Roman" w:cs="Times New Roman"/>
          <w:sz w:val="24"/>
          <w:szCs w:val="24"/>
        </w:rPr>
        <w:t>. At the point when patients get composed wellbeing correspondence materials that don't coordinate their understanding level, quiet instruction isn't compelling. Moreover, when patients have low generally education aptitudes yet high verbal famil</w:t>
      </w:r>
      <w:r w:rsidR="004B6D05">
        <w:rPr>
          <w:rFonts w:ascii="Times New Roman" w:hAnsi="Times New Roman" w:cs="Times New Roman"/>
          <w:sz w:val="24"/>
          <w:szCs w:val="24"/>
        </w:rPr>
        <w:t>iarity, their verbal relationship</w:t>
      </w:r>
      <w:r w:rsidRPr="00D52B05">
        <w:rPr>
          <w:rFonts w:ascii="Times New Roman" w:hAnsi="Times New Roman" w:cs="Times New Roman"/>
          <w:sz w:val="24"/>
          <w:szCs w:val="24"/>
        </w:rPr>
        <w:t xml:space="preserve"> can cover their failure to decipher composed data. Potential correspondence obstructions among patients and medicinal services suppliers made by low wellbeing proficiency may prompt an assortment of negative wellbeing results for the patient</w:t>
      </w:r>
      <w:r w:rsidR="00240BB3">
        <w:rPr>
          <w:rFonts w:ascii="Times New Roman" w:hAnsi="Times New Roman" w:cs="Times New Roman"/>
          <w:sz w:val="24"/>
          <w:szCs w:val="24"/>
        </w:rPr>
        <w:t xml:space="preserve"> </w:t>
      </w:r>
      <w:r w:rsidR="00240BB3" w:rsidRPr="00240BB3">
        <w:rPr>
          <w:rFonts w:ascii="Times New Roman" w:hAnsi="Times New Roman" w:cs="Times New Roman"/>
          <w:sz w:val="24"/>
          <w:szCs w:val="24"/>
        </w:rPr>
        <w:t>(AHRQ, 2017)</w:t>
      </w:r>
      <w:r w:rsidRPr="00D52B05">
        <w:rPr>
          <w:rFonts w:ascii="Times New Roman" w:hAnsi="Times New Roman" w:cs="Times New Roman"/>
          <w:sz w:val="24"/>
          <w:szCs w:val="24"/>
        </w:rPr>
        <w:t xml:space="preserve">. For instance, such correspondence hindrances have been related </w:t>
      </w:r>
      <w:r w:rsidR="004B6D05">
        <w:rPr>
          <w:rFonts w:ascii="Times New Roman" w:hAnsi="Times New Roman" w:cs="Times New Roman"/>
          <w:sz w:val="24"/>
          <w:szCs w:val="24"/>
        </w:rPr>
        <w:t>to</w:t>
      </w:r>
      <w:r w:rsidRPr="00D52B05">
        <w:rPr>
          <w:rFonts w:ascii="Times New Roman" w:hAnsi="Times New Roman" w:cs="Times New Roman"/>
          <w:sz w:val="24"/>
          <w:szCs w:val="24"/>
        </w:rPr>
        <w:t xml:space="preserve"> patients being bound to be hospitalized.</w:t>
      </w:r>
    </w:p>
    <w:p w:rsidR="001C6919" w:rsidRPr="001C6919" w:rsidRDefault="00B21FDC" w:rsidP="001C6919">
      <w:pPr>
        <w:spacing w:line="480" w:lineRule="auto"/>
        <w:rPr>
          <w:rFonts w:ascii="Times New Roman" w:hAnsi="Times New Roman" w:cs="Times New Roman"/>
          <w:sz w:val="24"/>
          <w:szCs w:val="24"/>
        </w:rPr>
      </w:pPr>
      <w:r>
        <w:rPr>
          <w:rFonts w:ascii="Times New Roman" w:hAnsi="Times New Roman" w:cs="Times New Roman"/>
          <w:sz w:val="24"/>
          <w:szCs w:val="24"/>
        </w:rPr>
        <w:tab/>
      </w:r>
      <w:r w:rsidR="001C6919" w:rsidRPr="001C6919">
        <w:rPr>
          <w:rFonts w:ascii="Times New Roman" w:hAnsi="Times New Roman" w:cs="Times New Roman"/>
          <w:sz w:val="24"/>
          <w:szCs w:val="24"/>
        </w:rPr>
        <w:t xml:space="preserve">Probably the </w:t>
      </w:r>
      <w:r w:rsidR="004B6D05">
        <w:rPr>
          <w:rFonts w:ascii="Times New Roman" w:hAnsi="Times New Roman" w:cs="Times New Roman"/>
          <w:sz w:val="24"/>
          <w:szCs w:val="24"/>
        </w:rPr>
        <w:t>most considerable</w:t>
      </w:r>
      <w:r w:rsidR="001C318B">
        <w:rPr>
          <w:rFonts w:ascii="Times New Roman" w:hAnsi="Times New Roman" w:cs="Times New Roman"/>
          <w:sz w:val="24"/>
          <w:szCs w:val="24"/>
        </w:rPr>
        <w:t xml:space="preserve"> portion of development</w:t>
      </w:r>
      <w:r w:rsidR="001C6919" w:rsidRPr="001C6919">
        <w:rPr>
          <w:rFonts w:ascii="Times New Roman" w:hAnsi="Times New Roman" w:cs="Times New Roman"/>
          <w:sz w:val="24"/>
          <w:szCs w:val="24"/>
        </w:rPr>
        <w:t xml:space="preserve"> in nursing is that tech</w:t>
      </w:r>
      <w:r w:rsidR="001C318B">
        <w:rPr>
          <w:rFonts w:ascii="Times New Roman" w:hAnsi="Times New Roman" w:cs="Times New Roman"/>
          <w:sz w:val="24"/>
          <w:szCs w:val="24"/>
        </w:rPr>
        <w:t>nology</w:t>
      </w:r>
      <w:r w:rsidR="00206A17">
        <w:rPr>
          <w:rFonts w:ascii="Times New Roman" w:hAnsi="Times New Roman" w:cs="Times New Roman"/>
          <w:sz w:val="24"/>
          <w:szCs w:val="24"/>
        </w:rPr>
        <w:t xml:space="preserve"> makes it effective for nurses to communicate</w:t>
      </w:r>
      <w:r w:rsidR="001C6919" w:rsidRPr="001C6919">
        <w:rPr>
          <w:rFonts w:ascii="Times New Roman" w:hAnsi="Times New Roman" w:cs="Times New Roman"/>
          <w:sz w:val="24"/>
          <w:szCs w:val="24"/>
        </w:rPr>
        <w:t xml:space="preserve"> with patients</w:t>
      </w:r>
      <w:r w:rsidR="00BF39C0">
        <w:rPr>
          <w:rFonts w:ascii="Times New Roman" w:hAnsi="Times New Roman" w:cs="Times New Roman"/>
          <w:sz w:val="24"/>
          <w:szCs w:val="24"/>
        </w:rPr>
        <w:t xml:space="preserve"> </w:t>
      </w:r>
      <w:r w:rsidR="00BF39C0" w:rsidRPr="00BF39C0">
        <w:rPr>
          <w:rFonts w:ascii="Times New Roman" w:hAnsi="Times New Roman" w:cs="Times New Roman"/>
          <w:sz w:val="24"/>
          <w:szCs w:val="24"/>
        </w:rPr>
        <w:t>(Gonen, Sharon, &amp; Lev Ari, 2016)</w:t>
      </w:r>
      <w:r w:rsidR="001C6919" w:rsidRPr="001C6919">
        <w:rPr>
          <w:rFonts w:ascii="Times New Roman" w:hAnsi="Times New Roman" w:cs="Times New Roman"/>
          <w:sz w:val="24"/>
          <w:szCs w:val="24"/>
        </w:rPr>
        <w:t>. For instance, if a patien</w:t>
      </w:r>
      <w:r w:rsidR="00206A17">
        <w:rPr>
          <w:rFonts w:ascii="Times New Roman" w:hAnsi="Times New Roman" w:cs="Times New Roman"/>
          <w:sz w:val="24"/>
          <w:szCs w:val="24"/>
        </w:rPr>
        <w:t xml:space="preserve">t has a minor problem </w:t>
      </w:r>
      <w:r w:rsidR="001C6919" w:rsidRPr="001C6919">
        <w:rPr>
          <w:rFonts w:ascii="Times New Roman" w:hAnsi="Times New Roman" w:cs="Times New Roman"/>
          <w:sz w:val="24"/>
          <w:szCs w:val="24"/>
        </w:rPr>
        <w:t xml:space="preserve">like a rash or a wound, they can </w:t>
      </w:r>
      <w:r w:rsidR="00A753EE">
        <w:rPr>
          <w:rFonts w:ascii="Times New Roman" w:hAnsi="Times New Roman" w:cs="Times New Roman"/>
          <w:sz w:val="24"/>
          <w:szCs w:val="24"/>
        </w:rPr>
        <w:t>make use of information technology to communicate with their health care providers or</w:t>
      </w:r>
      <w:r w:rsidR="001C6919" w:rsidRPr="001C6919">
        <w:rPr>
          <w:rFonts w:ascii="Times New Roman" w:hAnsi="Times New Roman" w:cs="Times New Roman"/>
          <w:sz w:val="24"/>
          <w:szCs w:val="24"/>
        </w:rPr>
        <w:t xml:space="preserve"> specialist</w:t>
      </w:r>
      <w:r w:rsidR="004309F5">
        <w:rPr>
          <w:rFonts w:ascii="Times New Roman" w:hAnsi="Times New Roman" w:cs="Times New Roman"/>
          <w:sz w:val="24"/>
          <w:szCs w:val="24"/>
        </w:rPr>
        <w:t xml:space="preserve"> without having a face to face communication. </w:t>
      </w:r>
      <w:r w:rsidR="00A74AE5">
        <w:rPr>
          <w:rFonts w:ascii="Times New Roman" w:hAnsi="Times New Roman" w:cs="Times New Roman"/>
          <w:sz w:val="24"/>
          <w:szCs w:val="24"/>
        </w:rPr>
        <w:t>Information technology is now chang</w:t>
      </w:r>
      <w:r w:rsidR="00C83FB4">
        <w:rPr>
          <w:rFonts w:ascii="Times New Roman" w:hAnsi="Times New Roman" w:cs="Times New Roman"/>
          <w:sz w:val="24"/>
          <w:szCs w:val="24"/>
        </w:rPr>
        <w:t>ing the role of advanced nurses and how they advance in their studies.</w:t>
      </w:r>
      <w:r w:rsidR="001C6919" w:rsidRPr="001C6919">
        <w:rPr>
          <w:rFonts w:ascii="Times New Roman" w:hAnsi="Times New Roman" w:cs="Times New Roman"/>
          <w:sz w:val="24"/>
          <w:szCs w:val="24"/>
        </w:rPr>
        <w:t xml:space="preserve"> </w:t>
      </w:r>
      <w:r w:rsidR="00C83FB4" w:rsidRPr="001C6919">
        <w:rPr>
          <w:rFonts w:ascii="Times New Roman" w:hAnsi="Times New Roman" w:cs="Times New Roman"/>
          <w:sz w:val="24"/>
          <w:szCs w:val="24"/>
        </w:rPr>
        <w:t>Instructors</w:t>
      </w:r>
      <w:r w:rsidR="00C83FB4">
        <w:rPr>
          <w:rFonts w:ascii="Times New Roman" w:hAnsi="Times New Roman" w:cs="Times New Roman"/>
          <w:sz w:val="24"/>
          <w:szCs w:val="24"/>
        </w:rPr>
        <w:t xml:space="preserve"> can interact with the</w:t>
      </w:r>
      <w:r w:rsidR="004A36C5">
        <w:rPr>
          <w:rFonts w:ascii="Times New Roman" w:hAnsi="Times New Roman" w:cs="Times New Roman"/>
          <w:sz w:val="24"/>
          <w:szCs w:val="24"/>
        </w:rPr>
        <w:t xml:space="preserve"> nursing practitioners through new platforms and additionally give them expert knowledge, resources</w:t>
      </w:r>
      <w:r w:rsidR="006062FC">
        <w:rPr>
          <w:rFonts w:ascii="Times New Roman" w:hAnsi="Times New Roman" w:cs="Times New Roman"/>
          <w:sz w:val="24"/>
          <w:szCs w:val="24"/>
        </w:rPr>
        <w:t>,</w:t>
      </w:r>
      <w:r w:rsidR="004A36C5">
        <w:rPr>
          <w:rFonts w:ascii="Times New Roman" w:hAnsi="Times New Roman" w:cs="Times New Roman"/>
          <w:sz w:val="24"/>
          <w:szCs w:val="24"/>
        </w:rPr>
        <w:t xml:space="preserve"> </w:t>
      </w:r>
      <w:r w:rsidR="00832A79">
        <w:rPr>
          <w:rFonts w:ascii="Times New Roman" w:hAnsi="Times New Roman" w:cs="Times New Roman"/>
          <w:sz w:val="24"/>
          <w:szCs w:val="24"/>
        </w:rPr>
        <w:t xml:space="preserve">and </w:t>
      </w:r>
      <w:r w:rsidR="00832A79" w:rsidRPr="001C6919">
        <w:rPr>
          <w:rFonts w:ascii="Times New Roman" w:hAnsi="Times New Roman" w:cs="Times New Roman"/>
          <w:sz w:val="24"/>
          <w:szCs w:val="24"/>
        </w:rPr>
        <w:t>learning</w:t>
      </w:r>
      <w:r w:rsidR="00832A79">
        <w:rPr>
          <w:rFonts w:ascii="Times New Roman" w:hAnsi="Times New Roman" w:cs="Times New Roman"/>
          <w:sz w:val="24"/>
          <w:szCs w:val="24"/>
        </w:rPr>
        <w:t xml:space="preserve"> spreadsheets</w:t>
      </w:r>
      <w:r w:rsidR="001C6919" w:rsidRPr="001C6919">
        <w:rPr>
          <w:rFonts w:ascii="Times New Roman" w:hAnsi="Times New Roman" w:cs="Times New Roman"/>
          <w:sz w:val="24"/>
          <w:szCs w:val="24"/>
        </w:rPr>
        <w:t xml:space="preserve">. In the case of taking nursing instruction on the web or face to face, innovation changes the study hall by making interchanges, research, and assets </w:t>
      </w:r>
      <w:r w:rsidR="004B6D05">
        <w:rPr>
          <w:rFonts w:ascii="Times New Roman" w:hAnsi="Times New Roman" w:cs="Times New Roman"/>
          <w:sz w:val="24"/>
          <w:szCs w:val="24"/>
        </w:rPr>
        <w:t>more straightforward</w:t>
      </w:r>
      <w:r w:rsidR="00240BB3">
        <w:rPr>
          <w:rFonts w:ascii="Times New Roman" w:hAnsi="Times New Roman" w:cs="Times New Roman"/>
          <w:sz w:val="24"/>
          <w:szCs w:val="24"/>
        </w:rPr>
        <w:t xml:space="preserve"> to deal with </w:t>
      </w:r>
      <w:r w:rsidR="00240BB3" w:rsidRPr="00240BB3">
        <w:rPr>
          <w:rFonts w:ascii="Times New Roman" w:hAnsi="Times New Roman" w:cs="Times New Roman"/>
          <w:sz w:val="24"/>
          <w:szCs w:val="24"/>
        </w:rPr>
        <w:t>(AHRQ, 2017)</w:t>
      </w:r>
      <w:r w:rsidR="00240BB3">
        <w:rPr>
          <w:rFonts w:ascii="Times New Roman" w:hAnsi="Times New Roman" w:cs="Times New Roman"/>
          <w:sz w:val="24"/>
          <w:szCs w:val="24"/>
        </w:rPr>
        <w:t>.</w:t>
      </w:r>
      <w:r w:rsidR="001C6919">
        <w:rPr>
          <w:rFonts w:ascii="Times New Roman" w:hAnsi="Times New Roman" w:cs="Times New Roman"/>
          <w:sz w:val="24"/>
          <w:szCs w:val="24"/>
        </w:rPr>
        <w:t xml:space="preserve"> </w:t>
      </w:r>
    </w:p>
    <w:p w:rsidR="00197B5C" w:rsidRDefault="00F23839" w:rsidP="001C69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C6919" w:rsidRPr="001C6919">
        <w:rPr>
          <w:rFonts w:ascii="Times New Roman" w:hAnsi="Times New Roman" w:cs="Times New Roman"/>
          <w:sz w:val="24"/>
          <w:szCs w:val="24"/>
        </w:rPr>
        <w:t xml:space="preserve">Throughout the decades, there have been </w:t>
      </w:r>
      <w:r w:rsidR="004B6D05">
        <w:rPr>
          <w:rFonts w:ascii="Times New Roman" w:hAnsi="Times New Roman" w:cs="Times New Roman"/>
          <w:sz w:val="24"/>
          <w:szCs w:val="24"/>
        </w:rPr>
        <w:t>vast</w:t>
      </w:r>
      <w:r w:rsidR="001C6919" w:rsidRPr="001C6919">
        <w:rPr>
          <w:rFonts w:ascii="Times New Roman" w:hAnsi="Times New Roman" w:cs="Times New Roman"/>
          <w:sz w:val="24"/>
          <w:szCs w:val="24"/>
        </w:rPr>
        <w:t xml:space="preserve"> amoun</w:t>
      </w:r>
      <w:r>
        <w:rPr>
          <w:rFonts w:ascii="Times New Roman" w:hAnsi="Times New Roman" w:cs="Times New Roman"/>
          <w:sz w:val="24"/>
          <w:szCs w:val="24"/>
        </w:rPr>
        <w:t>ts of information techno</w:t>
      </w:r>
      <w:r w:rsidR="002F256D">
        <w:rPr>
          <w:rFonts w:ascii="Times New Roman" w:hAnsi="Times New Roman" w:cs="Times New Roman"/>
          <w:sz w:val="24"/>
          <w:szCs w:val="24"/>
        </w:rPr>
        <w:t>logy in health that have modified</w:t>
      </w:r>
      <w:r>
        <w:rPr>
          <w:rFonts w:ascii="Times New Roman" w:hAnsi="Times New Roman" w:cs="Times New Roman"/>
          <w:sz w:val="24"/>
          <w:szCs w:val="24"/>
        </w:rPr>
        <w:t xml:space="preserve"> the scope</w:t>
      </w:r>
      <w:r w:rsidR="001C6919" w:rsidRPr="001C6919">
        <w:rPr>
          <w:rFonts w:ascii="Times New Roman" w:hAnsi="Times New Roman" w:cs="Times New Roman"/>
          <w:sz w:val="24"/>
          <w:szCs w:val="24"/>
        </w:rPr>
        <w:t xml:space="preserve"> of nu</w:t>
      </w:r>
      <w:r w:rsidR="002F256D">
        <w:rPr>
          <w:rFonts w:ascii="Times New Roman" w:hAnsi="Times New Roman" w:cs="Times New Roman"/>
          <w:sz w:val="24"/>
          <w:szCs w:val="24"/>
        </w:rPr>
        <w:t>rsing and patient care</w:t>
      </w:r>
      <w:r w:rsidR="001C6919" w:rsidRPr="001C6919">
        <w:rPr>
          <w:rFonts w:ascii="Times New Roman" w:hAnsi="Times New Roman" w:cs="Times New Roman"/>
          <w:sz w:val="24"/>
          <w:szCs w:val="24"/>
        </w:rPr>
        <w:t xml:space="preserve">. </w:t>
      </w:r>
      <w:r w:rsidR="009A02B2">
        <w:rPr>
          <w:rFonts w:ascii="Times New Roman" w:hAnsi="Times New Roman" w:cs="Times New Roman"/>
          <w:sz w:val="24"/>
          <w:szCs w:val="24"/>
        </w:rPr>
        <w:t>Information technology enables</w:t>
      </w:r>
      <w:r w:rsidR="004B6D05">
        <w:rPr>
          <w:rFonts w:ascii="Times New Roman" w:hAnsi="Times New Roman" w:cs="Times New Roman"/>
          <w:sz w:val="24"/>
          <w:szCs w:val="24"/>
        </w:rPr>
        <w:t xml:space="preserve"> advanced nurses to </w:t>
      </w:r>
      <w:r w:rsidR="009A02B2">
        <w:rPr>
          <w:rFonts w:ascii="Times New Roman" w:hAnsi="Times New Roman" w:cs="Times New Roman"/>
          <w:sz w:val="24"/>
          <w:szCs w:val="24"/>
        </w:rPr>
        <w:t xml:space="preserve">communicate with other medical practitioners and </w:t>
      </w:r>
      <w:r w:rsidR="00B21FDC">
        <w:rPr>
          <w:rFonts w:ascii="Times New Roman" w:hAnsi="Times New Roman" w:cs="Times New Roman"/>
          <w:sz w:val="24"/>
          <w:szCs w:val="24"/>
        </w:rPr>
        <w:t>patients</w:t>
      </w:r>
      <w:r w:rsidR="00842E89">
        <w:rPr>
          <w:rFonts w:ascii="Times New Roman" w:hAnsi="Times New Roman" w:cs="Times New Roman"/>
          <w:sz w:val="24"/>
          <w:szCs w:val="24"/>
        </w:rPr>
        <w:t>.</w:t>
      </w:r>
      <w:r w:rsidR="001C6919">
        <w:rPr>
          <w:rFonts w:ascii="Times New Roman" w:hAnsi="Times New Roman" w:cs="Times New Roman"/>
          <w:sz w:val="24"/>
          <w:szCs w:val="24"/>
        </w:rPr>
        <w:t xml:space="preserve"> </w:t>
      </w:r>
      <w:r w:rsidR="001C6919" w:rsidRPr="001C6919">
        <w:rPr>
          <w:rFonts w:ascii="Times New Roman" w:hAnsi="Times New Roman" w:cs="Times New Roman"/>
          <w:sz w:val="24"/>
          <w:szCs w:val="24"/>
        </w:rPr>
        <w:t xml:space="preserve">One of the most </w:t>
      </w:r>
      <w:r w:rsidR="004B6D05">
        <w:rPr>
          <w:rFonts w:ascii="Times New Roman" w:hAnsi="Times New Roman" w:cs="Times New Roman"/>
          <w:sz w:val="24"/>
          <w:szCs w:val="24"/>
        </w:rPr>
        <w:t>danger</w:t>
      </w:r>
      <w:r w:rsidR="001C6919" w:rsidRPr="001C6919">
        <w:rPr>
          <w:rFonts w:ascii="Times New Roman" w:hAnsi="Times New Roman" w:cs="Times New Roman"/>
          <w:sz w:val="24"/>
          <w:szCs w:val="24"/>
        </w:rPr>
        <w:t xml:space="preserve">ous things about human services without innovation is keeping records physically. </w:t>
      </w:r>
      <w:r w:rsidR="00701BAC">
        <w:rPr>
          <w:rFonts w:ascii="Times New Roman" w:hAnsi="Times New Roman" w:cs="Times New Roman"/>
          <w:sz w:val="24"/>
          <w:szCs w:val="24"/>
        </w:rPr>
        <w:t>Electronic health</w:t>
      </w:r>
      <w:r w:rsidR="001C6919" w:rsidRPr="001C6919">
        <w:rPr>
          <w:rFonts w:ascii="Times New Roman" w:hAnsi="Times New Roman" w:cs="Times New Roman"/>
          <w:sz w:val="24"/>
          <w:szCs w:val="24"/>
        </w:rPr>
        <w:t xml:space="preserve"> records (EHR) e</w:t>
      </w:r>
      <w:r w:rsidR="00701BAC">
        <w:rPr>
          <w:rFonts w:ascii="Times New Roman" w:hAnsi="Times New Roman" w:cs="Times New Roman"/>
          <w:sz w:val="24"/>
          <w:szCs w:val="24"/>
        </w:rPr>
        <w:t>nable advanced nurses</w:t>
      </w:r>
      <w:r w:rsidR="001C6919" w:rsidRPr="001C6919">
        <w:rPr>
          <w:rFonts w:ascii="Times New Roman" w:hAnsi="Times New Roman" w:cs="Times New Roman"/>
          <w:sz w:val="24"/>
          <w:szCs w:val="24"/>
        </w:rPr>
        <w:t xml:space="preserve"> to mo</w:t>
      </w:r>
      <w:r w:rsidR="006062FC">
        <w:rPr>
          <w:rFonts w:ascii="Times New Roman" w:hAnsi="Times New Roman" w:cs="Times New Roman"/>
          <w:sz w:val="24"/>
          <w:szCs w:val="24"/>
        </w:rPr>
        <w:t xml:space="preserve">nitor essential understanding </w:t>
      </w:r>
      <w:r w:rsidR="001C6919" w:rsidRPr="001C6919">
        <w:rPr>
          <w:rFonts w:ascii="Times New Roman" w:hAnsi="Times New Roman" w:cs="Times New Roman"/>
          <w:sz w:val="24"/>
          <w:szCs w:val="24"/>
        </w:rPr>
        <w:t xml:space="preserve">information </w:t>
      </w:r>
      <w:r w:rsidR="006062FC">
        <w:rPr>
          <w:rFonts w:ascii="Times New Roman" w:hAnsi="Times New Roman" w:cs="Times New Roman"/>
          <w:sz w:val="24"/>
          <w:szCs w:val="24"/>
        </w:rPr>
        <w:t>fundamentally</w:t>
      </w:r>
      <w:r w:rsidR="00B06841">
        <w:rPr>
          <w:rFonts w:ascii="Times New Roman" w:hAnsi="Times New Roman" w:cs="Times New Roman"/>
          <w:sz w:val="24"/>
          <w:szCs w:val="24"/>
        </w:rPr>
        <w:t>, leading to</w:t>
      </w:r>
      <w:r w:rsidR="001C6919" w:rsidRPr="001C6919">
        <w:rPr>
          <w:rFonts w:ascii="Times New Roman" w:hAnsi="Times New Roman" w:cs="Times New Roman"/>
          <w:sz w:val="24"/>
          <w:szCs w:val="24"/>
        </w:rPr>
        <w:t xml:space="preserve"> less therapeutic blunder and better quality patient consideration</w:t>
      </w:r>
      <w:r w:rsidR="00BF39C0">
        <w:rPr>
          <w:rFonts w:ascii="Times New Roman" w:hAnsi="Times New Roman" w:cs="Times New Roman"/>
          <w:sz w:val="24"/>
          <w:szCs w:val="24"/>
        </w:rPr>
        <w:t xml:space="preserve"> </w:t>
      </w:r>
      <w:r w:rsidR="00BF39C0" w:rsidRPr="00BF39C0">
        <w:rPr>
          <w:rFonts w:ascii="Times New Roman" w:hAnsi="Times New Roman" w:cs="Times New Roman"/>
          <w:sz w:val="24"/>
          <w:szCs w:val="24"/>
        </w:rPr>
        <w:t>(Gonen, Sharon, &amp; Lev Ari, 2016)</w:t>
      </w:r>
      <w:r w:rsidR="001C6919" w:rsidRPr="001C6919">
        <w:rPr>
          <w:rFonts w:ascii="Times New Roman" w:hAnsi="Times New Roman" w:cs="Times New Roman"/>
          <w:sz w:val="24"/>
          <w:szCs w:val="24"/>
        </w:rPr>
        <w:t>.</w:t>
      </w:r>
      <w:r w:rsidR="00B06841">
        <w:rPr>
          <w:rFonts w:ascii="Times New Roman" w:hAnsi="Times New Roman" w:cs="Times New Roman"/>
          <w:sz w:val="24"/>
          <w:szCs w:val="24"/>
        </w:rPr>
        <w:t xml:space="preserve"> Information</w:t>
      </w:r>
      <w:r w:rsidR="00701BAC">
        <w:rPr>
          <w:rFonts w:ascii="Times New Roman" w:hAnsi="Times New Roman" w:cs="Times New Roman"/>
          <w:sz w:val="24"/>
          <w:szCs w:val="24"/>
        </w:rPr>
        <w:t xml:space="preserve"> is safely stored</w:t>
      </w:r>
      <w:r w:rsidR="00B06841">
        <w:rPr>
          <w:rFonts w:ascii="Times New Roman" w:hAnsi="Times New Roman" w:cs="Times New Roman"/>
          <w:sz w:val="24"/>
          <w:szCs w:val="24"/>
        </w:rPr>
        <w:t xml:space="preserve"> and </w:t>
      </w:r>
      <w:r w:rsidR="001C6919" w:rsidRPr="001C6919">
        <w:rPr>
          <w:rFonts w:ascii="Times New Roman" w:hAnsi="Times New Roman" w:cs="Times New Roman"/>
          <w:sz w:val="24"/>
          <w:szCs w:val="24"/>
        </w:rPr>
        <w:t>open</w:t>
      </w:r>
      <w:r w:rsidR="00B06841">
        <w:rPr>
          <w:rFonts w:ascii="Times New Roman" w:hAnsi="Times New Roman" w:cs="Times New Roman"/>
          <w:sz w:val="24"/>
          <w:szCs w:val="24"/>
        </w:rPr>
        <w:t>ed carefully</w:t>
      </w:r>
      <w:r w:rsidR="001C6919" w:rsidRPr="001C6919">
        <w:rPr>
          <w:rFonts w:ascii="Times New Roman" w:hAnsi="Times New Roman" w:cs="Times New Roman"/>
          <w:sz w:val="24"/>
          <w:szCs w:val="24"/>
        </w:rPr>
        <w:t>,</w:t>
      </w:r>
      <w:r w:rsidR="00365655">
        <w:rPr>
          <w:rFonts w:ascii="Times New Roman" w:hAnsi="Times New Roman" w:cs="Times New Roman"/>
          <w:sz w:val="24"/>
          <w:szCs w:val="24"/>
        </w:rPr>
        <w:t xml:space="preserve"> making it easy to discover </w:t>
      </w:r>
      <w:r w:rsidR="000F24E6">
        <w:rPr>
          <w:rFonts w:ascii="Times New Roman" w:hAnsi="Times New Roman" w:cs="Times New Roman"/>
          <w:sz w:val="24"/>
          <w:szCs w:val="24"/>
        </w:rPr>
        <w:t>specific</w:t>
      </w:r>
      <w:r w:rsidR="00B06841">
        <w:rPr>
          <w:rFonts w:ascii="Times New Roman" w:hAnsi="Times New Roman" w:cs="Times New Roman"/>
          <w:sz w:val="24"/>
          <w:szCs w:val="24"/>
        </w:rPr>
        <w:t xml:space="preserve"> data</w:t>
      </w:r>
      <w:r w:rsidR="000F24E6">
        <w:rPr>
          <w:rFonts w:ascii="Times New Roman" w:hAnsi="Times New Roman" w:cs="Times New Roman"/>
          <w:sz w:val="24"/>
          <w:szCs w:val="24"/>
        </w:rPr>
        <w:t xml:space="preserve"> and identify patterns. These skills have led to improved health care services.</w:t>
      </w:r>
    </w:p>
    <w:p w:rsidR="00F82181" w:rsidRPr="00F82181" w:rsidRDefault="00E429B7" w:rsidP="00F82181">
      <w:pPr>
        <w:spacing w:line="480" w:lineRule="auto"/>
        <w:rPr>
          <w:rFonts w:ascii="Times New Roman" w:hAnsi="Times New Roman" w:cs="Times New Roman"/>
          <w:sz w:val="24"/>
          <w:szCs w:val="24"/>
        </w:rPr>
      </w:pPr>
      <w:r>
        <w:rPr>
          <w:rFonts w:ascii="Times New Roman" w:hAnsi="Times New Roman" w:cs="Times New Roman"/>
          <w:sz w:val="24"/>
          <w:szCs w:val="24"/>
        </w:rPr>
        <w:tab/>
      </w:r>
      <w:r w:rsidR="000F24E6">
        <w:rPr>
          <w:rFonts w:ascii="Times New Roman" w:hAnsi="Times New Roman" w:cs="Times New Roman"/>
          <w:sz w:val="24"/>
          <w:szCs w:val="24"/>
        </w:rPr>
        <w:t xml:space="preserve">In conclusion, </w:t>
      </w:r>
      <w:r>
        <w:rPr>
          <w:rFonts w:ascii="Times New Roman" w:hAnsi="Times New Roman" w:cs="Times New Roman"/>
          <w:sz w:val="24"/>
          <w:szCs w:val="24"/>
        </w:rPr>
        <w:t>lo</w:t>
      </w:r>
      <w:r w:rsidR="00E85EFF">
        <w:rPr>
          <w:rFonts w:ascii="Times New Roman" w:hAnsi="Times New Roman" w:cs="Times New Roman"/>
          <w:sz w:val="24"/>
          <w:szCs w:val="24"/>
        </w:rPr>
        <w:t xml:space="preserve">w </w:t>
      </w:r>
      <w:r w:rsidR="00D758B8">
        <w:rPr>
          <w:rFonts w:ascii="Times New Roman" w:hAnsi="Times New Roman" w:cs="Times New Roman"/>
          <w:sz w:val="24"/>
          <w:szCs w:val="24"/>
        </w:rPr>
        <w:t>information literacy</w:t>
      </w:r>
      <w:r w:rsidR="00F82181" w:rsidRPr="00F82181">
        <w:rPr>
          <w:rFonts w:ascii="Times New Roman" w:hAnsi="Times New Roman" w:cs="Times New Roman"/>
          <w:sz w:val="24"/>
          <w:szCs w:val="24"/>
        </w:rPr>
        <w:t xml:space="preserve"> </w:t>
      </w:r>
      <w:r w:rsidR="00D758B8">
        <w:rPr>
          <w:rFonts w:ascii="Times New Roman" w:hAnsi="Times New Roman" w:cs="Times New Roman"/>
          <w:sz w:val="24"/>
          <w:szCs w:val="24"/>
        </w:rPr>
        <w:t>may affect health literacy</w:t>
      </w:r>
      <w:r w:rsidR="00F82181" w:rsidRPr="00F82181">
        <w:rPr>
          <w:rFonts w:ascii="Times New Roman" w:hAnsi="Times New Roman" w:cs="Times New Roman"/>
          <w:sz w:val="24"/>
          <w:szCs w:val="24"/>
        </w:rPr>
        <w:t xml:space="preserve">; notwithstanding, the connection between them is intricate. For instance, an individual may have high by and </w:t>
      </w:r>
      <w:r w:rsidR="004B6D05">
        <w:rPr>
          <w:rFonts w:ascii="Times New Roman" w:hAnsi="Times New Roman" w:cs="Times New Roman"/>
          <w:sz w:val="24"/>
          <w:szCs w:val="24"/>
        </w:rPr>
        <w:t>extensiv</w:t>
      </w:r>
      <w:r w:rsidR="00F82181" w:rsidRPr="00F82181">
        <w:rPr>
          <w:rFonts w:ascii="Times New Roman" w:hAnsi="Times New Roman" w:cs="Times New Roman"/>
          <w:sz w:val="24"/>
          <w:szCs w:val="24"/>
        </w:rPr>
        <w:t>e proficiency and still have low wellbeing education. Low or c</w:t>
      </w:r>
      <w:r w:rsidR="00D758B8">
        <w:rPr>
          <w:rFonts w:ascii="Times New Roman" w:hAnsi="Times New Roman" w:cs="Times New Roman"/>
          <w:sz w:val="24"/>
          <w:szCs w:val="24"/>
        </w:rPr>
        <w:t>onstrained wellbeing literacy</w:t>
      </w:r>
      <w:r w:rsidR="00F82181" w:rsidRPr="00F82181">
        <w:rPr>
          <w:rFonts w:ascii="Times New Roman" w:hAnsi="Times New Roman" w:cs="Times New Roman"/>
          <w:sz w:val="24"/>
          <w:szCs w:val="24"/>
        </w:rPr>
        <w:t xml:space="preserve"> aptitudes are increasingly pervasive among certain populace gatherings and might be connected to </w:t>
      </w:r>
      <w:r w:rsidR="004B6D05">
        <w:rPr>
          <w:rFonts w:ascii="Times New Roman" w:hAnsi="Times New Roman" w:cs="Times New Roman"/>
          <w:sz w:val="24"/>
          <w:szCs w:val="24"/>
        </w:rPr>
        <w:t>many</w:t>
      </w:r>
      <w:r w:rsidR="00F82181" w:rsidRPr="00F82181">
        <w:rPr>
          <w:rFonts w:ascii="Times New Roman" w:hAnsi="Times New Roman" w:cs="Times New Roman"/>
          <w:sz w:val="24"/>
          <w:szCs w:val="24"/>
        </w:rPr>
        <w:t xml:space="preserve"> weakn</w:t>
      </w:r>
      <w:r w:rsidR="00826E3D">
        <w:rPr>
          <w:rFonts w:ascii="Times New Roman" w:hAnsi="Times New Roman" w:cs="Times New Roman"/>
          <w:sz w:val="24"/>
          <w:szCs w:val="24"/>
        </w:rPr>
        <w:t>ess results. Health literacy</w:t>
      </w:r>
      <w:r w:rsidR="00F82181" w:rsidRPr="00F82181">
        <w:rPr>
          <w:rFonts w:ascii="Times New Roman" w:hAnsi="Times New Roman" w:cs="Times New Roman"/>
          <w:sz w:val="24"/>
          <w:szCs w:val="24"/>
        </w:rPr>
        <w:t xml:space="preserve"> can affect a</w:t>
      </w:r>
      <w:r w:rsidR="004B6D05">
        <w:rPr>
          <w:rFonts w:ascii="Times New Roman" w:hAnsi="Times New Roman" w:cs="Times New Roman"/>
          <w:sz w:val="24"/>
          <w:szCs w:val="24"/>
        </w:rPr>
        <w:t>n extensiv</w:t>
      </w:r>
      <w:r w:rsidR="00F82181" w:rsidRPr="00F82181">
        <w:rPr>
          <w:rFonts w:ascii="Times New Roman" w:hAnsi="Times New Roman" w:cs="Times New Roman"/>
          <w:sz w:val="24"/>
          <w:szCs w:val="24"/>
        </w:rPr>
        <w:t xml:space="preserve">e exhibit of </w:t>
      </w:r>
      <w:r w:rsidR="004B6D05">
        <w:rPr>
          <w:rFonts w:ascii="Times New Roman" w:hAnsi="Times New Roman" w:cs="Times New Roman"/>
          <w:sz w:val="24"/>
          <w:szCs w:val="24"/>
        </w:rPr>
        <w:t>functional</w:t>
      </w:r>
      <w:r w:rsidR="00F82181" w:rsidRPr="00F82181">
        <w:rPr>
          <w:rFonts w:ascii="Times New Roman" w:hAnsi="Times New Roman" w:cs="Times New Roman"/>
          <w:sz w:val="24"/>
          <w:szCs w:val="24"/>
        </w:rPr>
        <w:t xml:space="preserve"> abilities that are required to settle on wellbeing c</w:t>
      </w:r>
      <w:r w:rsidR="00F34D25">
        <w:rPr>
          <w:rFonts w:ascii="Times New Roman" w:hAnsi="Times New Roman" w:cs="Times New Roman"/>
          <w:sz w:val="24"/>
          <w:szCs w:val="24"/>
        </w:rPr>
        <w:t>hoices in different settings</w:t>
      </w:r>
      <w:r w:rsidR="0074101D">
        <w:rPr>
          <w:rFonts w:ascii="Times New Roman" w:hAnsi="Times New Roman" w:cs="Times New Roman"/>
          <w:sz w:val="24"/>
          <w:szCs w:val="24"/>
        </w:rPr>
        <w:t xml:space="preserve"> </w:t>
      </w:r>
      <w:r w:rsidR="0074101D" w:rsidRPr="0074101D">
        <w:rPr>
          <w:rFonts w:ascii="Times New Roman" w:hAnsi="Times New Roman" w:cs="Times New Roman"/>
          <w:sz w:val="24"/>
          <w:szCs w:val="24"/>
        </w:rPr>
        <w:t>(Dastani &amp; Sattari, 2016)</w:t>
      </w:r>
      <w:r w:rsidR="00F34D25">
        <w:rPr>
          <w:rFonts w:ascii="Times New Roman" w:hAnsi="Times New Roman" w:cs="Times New Roman"/>
          <w:sz w:val="24"/>
          <w:szCs w:val="24"/>
        </w:rPr>
        <w:t>.</w:t>
      </w:r>
      <w:r>
        <w:rPr>
          <w:rFonts w:ascii="Times New Roman" w:hAnsi="Times New Roman" w:cs="Times New Roman"/>
          <w:sz w:val="24"/>
          <w:szCs w:val="24"/>
        </w:rPr>
        <w:t xml:space="preserve"> From the study, it is evident that health literacy, information literacy</w:t>
      </w:r>
      <w:r w:rsidR="004B6D05">
        <w:rPr>
          <w:rFonts w:ascii="Times New Roman" w:hAnsi="Times New Roman" w:cs="Times New Roman"/>
          <w:sz w:val="24"/>
          <w:szCs w:val="24"/>
        </w:rPr>
        <w:t>,</w:t>
      </w:r>
      <w:r>
        <w:rPr>
          <w:rFonts w:ascii="Times New Roman" w:hAnsi="Times New Roman" w:cs="Times New Roman"/>
          <w:sz w:val="24"/>
          <w:szCs w:val="24"/>
        </w:rPr>
        <w:t xml:space="preserve"> and information technology are </w:t>
      </w:r>
      <w:r w:rsidR="004B6D05">
        <w:rPr>
          <w:rFonts w:ascii="Times New Roman" w:hAnsi="Times New Roman" w:cs="Times New Roman"/>
          <w:sz w:val="24"/>
          <w:szCs w:val="24"/>
        </w:rPr>
        <w:t>essential</w:t>
      </w:r>
      <w:r>
        <w:rPr>
          <w:rFonts w:ascii="Times New Roman" w:hAnsi="Times New Roman" w:cs="Times New Roman"/>
          <w:sz w:val="24"/>
          <w:szCs w:val="24"/>
        </w:rPr>
        <w:t xml:space="preserve"> elements in enhancing quality patient care and effective delivery of health care services.</w:t>
      </w:r>
    </w:p>
    <w:p w:rsidR="00575CA7" w:rsidRDefault="00575CA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59776E" w:rsidRPr="0059776E" w:rsidRDefault="0059776E" w:rsidP="0059776E">
      <w:pPr>
        <w:shd w:val="clear" w:color="auto" w:fill="FFFFFF"/>
        <w:spacing w:after="0" w:line="240" w:lineRule="auto"/>
        <w:jc w:val="center"/>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lastRenderedPageBreak/>
        <w:t>References</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AHRQ. (2017). Nurses Can Help Improve Health Literacy in Patient Care. Retrieved from https://www.ahrq.gov/chain/practice-tools/drug-safety/nurses-can-help-improve-health-literacy.html</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Anderson, A., &amp; Johnston, B. (2016). The ACRL (2000) Standards and the ACRL (2015) Revised Framework. </w:t>
      </w:r>
      <w:r w:rsidRPr="0059776E">
        <w:rPr>
          <w:rFonts w:ascii="Times New Roman" w:eastAsia="Times New Roman" w:hAnsi="Times New Roman" w:cs="Times New Roman"/>
          <w:i/>
          <w:iCs/>
          <w:color w:val="000000"/>
          <w:sz w:val="24"/>
          <w:szCs w:val="24"/>
        </w:rPr>
        <w:t>From Information Literacy to Social Epistemology</w:t>
      </w:r>
      <w:r w:rsidRPr="0059776E">
        <w:rPr>
          <w:rFonts w:ascii="Times New Roman" w:eastAsia="Times New Roman" w:hAnsi="Times New Roman" w:cs="Times New Roman"/>
          <w:color w:val="000000"/>
          <w:sz w:val="24"/>
          <w:szCs w:val="24"/>
        </w:rPr>
        <w:t>, 103-114. doi:10.1016/b978-0-08-100545-3.00007-7</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Dastani, M., &amp; Sattari, M. (2016). PROMOTING INFORMATION LITERACY BY PROMOTING HEALTH LITERACY IN THE INFORMATION SOCIETY. Retrieved from http://dx.doi.org/10.1136/bmjopen-2016-015415.102</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Gonen, A., Sharon, D., &amp; Lev Ari, L. (2016, 14). Integrating Information Technology's competencies into academic nursing education'An action study. Retrieved from https://www.tandfonline.com/doi/full/10.1080/2331186X.2016.1193109</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Health Literacy. (2016). Retrieved from https://www.healthypeople.gov/2020/topics-objectives/topic/social-determinants-health/interventions-resources/health-literacy</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Lawless, J., Toronto, C., &amp; Grammatica, G. L. (2016, June 1). Health literacy and information literacy: A concept comparison. Retrieved from https://www.researchgate.net/publication/303767805_Health_literacy_and_information_literacy_A_concept_comparison</w:t>
      </w:r>
    </w:p>
    <w:p w:rsidR="0059776E" w:rsidRPr="0059776E" w:rsidRDefault="0059776E" w:rsidP="005977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9776E">
        <w:rPr>
          <w:rFonts w:ascii="Times New Roman" w:eastAsia="Times New Roman" w:hAnsi="Times New Roman" w:cs="Times New Roman"/>
          <w:color w:val="000000"/>
          <w:sz w:val="24"/>
          <w:szCs w:val="24"/>
        </w:rPr>
        <w:t>Rouleau, G., Gagnon, M. P., &amp; Cote, J. (2015, May 23). Impacts of information and communication technologies on nursing care: an overview of systematic reviews (protocol). Retrieved from https://www.ncbi.nlm.nih.gov/pmc/articles/PMC4449960/</w:t>
      </w:r>
    </w:p>
    <w:p w:rsidR="00506F9F" w:rsidRPr="00244FF9" w:rsidRDefault="00F34D25" w:rsidP="00244FF9">
      <w:pPr>
        <w:spacing w:line="480" w:lineRule="auto"/>
        <w:rPr>
          <w:rFonts w:ascii="Times New Roman" w:hAnsi="Times New Roman" w:cs="Times New Roman"/>
          <w:sz w:val="24"/>
          <w:szCs w:val="24"/>
        </w:rPr>
      </w:pPr>
      <w:r>
        <w:rPr>
          <w:rFonts w:ascii="Times New Roman" w:hAnsi="Times New Roman" w:cs="Times New Roman"/>
          <w:sz w:val="24"/>
          <w:szCs w:val="24"/>
        </w:rPr>
        <w:tab/>
      </w:r>
      <w:r w:rsidR="0077060F">
        <w:rPr>
          <w:rFonts w:ascii="Times New Roman" w:hAnsi="Times New Roman" w:cs="Times New Roman"/>
          <w:sz w:val="24"/>
          <w:szCs w:val="24"/>
        </w:rPr>
        <w:t xml:space="preserve"> </w:t>
      </w:r>
    </w:p>
    <w:sectPr w:rsidR="00506F9F" w:rsidRPr="00244FF9" w:rsidSect="003264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351" w:rsidRDefault="00630351" w:rsidP="003264B6">
      <w:pPr>
        <w:spacing w:after="0" w:line="240" w:lineRule="auto"/>
      </w:pPr>
      <w:r>
        <w:separator/>
      </w:r>
    </w:p>
  </w:endnote>
  <w:endnote w:type="continuationSeparator" w:id="0">
    <w:p w:rsidR="00630351" w:rsidRDefault="00630351" w:rsidP="00326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351" w:rsidRDefault="00630351" w:rsidP="003264B6">
      <w:pPr>
        <w:spacing w:after="0" w:line="240" w:lineRule="auto"/>
      </w:pPr>
      <w:r>
        <w:separator/>
      </w:r>
    </w:p>
  </w:footnote>
  <w:footnote w:type="continuationSeparator" w:id="0">
    <w:p w:rsidR="00630351" w:rsidRDefault="00630351" w:rsidP="003264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1657069"/>
      <w:docPartObj>
        <w:docPartGallery w:val="Page Numbers (Top of Page)"/>
        <w:docPartUnique/>
      </w:docPartObj>
    </w:sdtPr>
    <w:sdtEndPr>
      <w:rPr>
        <w:noProof/>
      </w:rPr>
    </w:sdtEndPr>
    <w:sdtContent>
      <w:p w:rsidR="003264B6" w:rsidRDefault="003264B6">
        <w:pPr>
          <w:pStyle w:val="Header"/>
          <w:jc w:val="right"/>
        </w:pPr>
        <w:r>
          <w:fldChar w:fldCharType="begin"/>
        </w:r>
        <w:r>
          <w:instrText xml:space="preserve"> PAGE   \* MERGEFORMAT </w:instrText>
        </w:r>
        <w:r>
          <w:fldChar w:fldCharType="separate"/>
        </w:r>
        <w:r w:rsidR="006062FC">
          <w:rPr>
            <w:noProof/>
          </w:rPr>
          <w:t>2</w:t>
        </w:r>
        <w:r>
          <w:rPr>
            <w:noProof/>
          </w:rPr>
          <w:fldChar w:fldCharType="end"/>
        </w:r>
      </w:p>
    </w:sdtContent>
  </w:sdt>
  <w:p w:rsidR="003264B6" w:rsidRPr="003264B6" w:rsidRDefault="003264B6">
    <w:pPr>
      <w:pStyle w:val="Header"/>
      <w:rPr>
        <w:rFonts w:ascii="Times New Roman" w:hAnsi="Times New Roman" w:cs="Times New Roman"/>
        <w:sz w:val="24"/>
        <w:szCs w:val="24"/>
      </w:rPr>
    </w:pPr>
    <w:r w:rsidRPr="003264B6">
      <w:rPr>
        <w:rFonts w:ascii="Times New Roman" w:hAnsi="Times New Roman" w:cs="Times New Roman"/>
        <w:sz w:val="24"/>
        <w:szCs w:val="24"/>
      </w:rPr>
      <w:t>HEALTH INFORMATION LITERACY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4B6" w:rsidRPr="003264B6" w:rsidRDefault="003264B6">
    <w:pPr>
      <w:pStyle w:val="Header"/>
      <w:rPr>
        <w:rFonts w:ascii="Times New Roman" w:hAnsi="Times New Roman" w:cs="Times New Roman"/>
        <w:sz w:val="24"/>
        <w:szCs w:val="24"/>
      </w:rPr>
    </w:pPr>
    <w:r w:rsidRPr="003264B6">
      <w:rPr>
        <w:rFonts w:ascii="Times New Roman" w:hAnsi="Times New Roman" w:cs="Times New Roman"/>
        <w:sz w:val="24"/>
        <w:szCs w:val="24"/>
      </w:rPr>
      <w:t>Running Head: HEALTH INFORMATION LITERACY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zNDQztjQ0MTQ0sTBR0lEKTi0uzszPAykwrAUA5DJUViwAAAA="/>
  </w:docVars>
  <w:rsids>
    <w:rsidRoot w:val="00B37347"/>
    <w:rsid w:val="00027E8F"/>
    <w:rsid w:val="00065EA6"/>
    <w:rsid w:val="000F24E6"/>
    <w:rsid w:val="00104B15"/>
    <w:rsid w:val="00197B5C"/>
    <w:rsid w:val="001C318B"/>
    <w:rsid w:val="001C6919"/>
    <w:rsid w:val="00206A17"/>
    <w:rsid w:val="00230A43"/>
    <w:rsid w:val="00240BB3"/>
    <w:rsid w:val="00244FF9"/>
    <w:rsid w:val="0024502D"/>
    <w:rsid w:val="002479F8"/>
    <w:rsid w:val="00253D7C"/>
    <w:rsid w:val="00272A51"/>
    <w:rsid w:val="00280219"/>
    <w:rsid w:val="002E2447"/>
    <w:rsid w:val="002F256D"/>
    <w:rsid w:val="003203F9"/>
    <w:rsid w:val="003264B6"/>
    <w:rsid w:val="00365655"/>
    <w:rsid w:val="003A725E"/>
    <w:rsid w:val="004309F5"/>
    <w:rsid w:val="00437CDC"/>
    <w:rsid w:val="0044389E"/>
    <w:rsid w:val="00456CD4"/>
    <w:rsid w:val="004A36C5"/>
    <w:rsid w:val="004B6D05"/>
    <w:rsid w:val="004C3319"/>
    <w:rsid w:val="00506F9F"/>
    <w:rsid w:val="005072E3"/>
    <w:rsid w:val="005260D4"/>
    <w:rsid w:val="00567D97"/>
    <w:rsid w:val="00575CA7"/>
    <w:rsid w:val="0059776E"/>
    <w:rsid w:val="005D38DE"/>
    <w:rsid w:val="005D398F"/>
    <w:rsid w:val="006025C2"/>
    <w:rsid w:val="006062FC"/>
    <w:rsid w:val="00606C62"/>
    <w:rsid w:val="00630351"/>
    <w:rsid w:val="00667882"/>
    <w:rsid w:val="006E4517"/>
    <w:rsid w:val="00701BAC"/>
    <w:rsid w:val="0074101D"/>
    <w:rsid w:val="00755C83"/>
    <w:rsid w:val="0077060F"/>
    <w:rsid w:val="00772CB8"/>
    <w:rsid w:val="007E00A0"/>
    <w:rsid w:val="00812886"/>
    <w:rsid w:val="00826E3D"/>
    <w:rsid w:val="00832A79"/>
    <w:rsid w:val="00842E89"/>
    <w:rsid w:val="008B58DB"/>
    <w:rsid w:val="008D0249"/>
    <w:rsid w:val="008D0A42"/>
    <w:rsid w:val="009647DC"/>
    <w:rsid w:val="009A02B2"/>
    <w:rsid w:val="009A52BF"/>
    <w:rsid w:val="009C7D98"/>
    <w:rsid w:val="009E63C0"/>
    <w:rsid w:val="00A03CA3"/>
    <w:rsid w:val="00A45313"/>
    <w:rsid w:val="00A51F88"/>
    <w:rsid w:val="00A609C0"/>
    <w:rsid w:val="00A74AE5"/>
    <w:rsid w:val="00A753EE"/>
    <w:rsid w:val="00A8116D"/>
    <w:rsid w:val="00AC41AE"/>
    <w:rsid w:val="00AF636C"/>
    <w:rsid w:val="00AF79E0"/>
    <w:rsid w:val="00B06841"/>
    <w:rsid w:val="00B21FDC"/>
    <w:rsid w:val="00B37347"/>
    <w:rsid w:val="00BF39C0"/>
    <w:rsid w:val="00C03767"/>
    <w:rsid w:val="00C052C6"/>
    <w:rsid w:val="00C06886"/>
    <w:rsid w:val="00C17D12"/>
    <w:rsid w:val="00C83FB4"/>
    <w:rsid w:val="00D00F2A"/>
    <w:rsid w:val="00D52B05"/>
    <w:rsid w:val="00D758B8"/>
    <w:rsid w:val="00E429B7"/>
    <w:rsid w:val="00E66FE5"/>
    <w:rsid w:val="00E85EFF"/>
    <w:rsid w:val="00E97027"/>
    <w:rsid w:val="00EC66F3"/>
    <w:rsid w:val="00F13321"/>
    <w:rsid w:val="00F23839"/>
    <w:rsid w:val="00F34D25"/>
    <w:rsid w:val="00F82181"/>
    <w:rsid w:val="00F87E45"/>
    <w:rsid w:val="00F93BC7"/>
    <w:rsid w:val="00FB11F2"/>
    <w:rsid w:val="00FD1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7B994-AC93-4D5E-AEF4-58B25836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4B6"/>
  </w:style>
  <w:style w:type="paragraph" w:styleId="Footer">
    <w:name w:val="footer"/>
    <w:basedOn w:val="Normal"/>
    <w:link w:val="FooterChar"/>
    <w:uiPriority w:val="99"/>
    <w:unhideWhenUsed/>
    <w:rsid w:val="00326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479961">
      <w:bodyDiv w:val="1"/>
      <w:marLeft w:val="0"/>
      <w:marRight w:val="0"/>
      <w:marTop w:val="0"/>
      <w:marBottom w:val="0"/>
      <w:divBdr>
        <w:top w:val="none" w:sz="0" w:space="0" w:color="auto"/>
        <w:left w:val="none" w:sz="0" w:space="0" w:color="auto"/>
        <w:bottom w:val="none" w:sz="0" w:space="0" w:color="auto"/>
        <w:right w:val="none" w:sz="0" w:space="0" w:color="auto"/>
      </w:divBdr>
    </w:div>
    <w:div w:id="177400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1652</Words>
  <Characters>9421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2019-10-28T00:24:00Z</dcterms:created>
  <dcterms:modified xsi:type="dcterms:W3CDTF">2019-10-28T00:24:00Z</dcterms:modified>
</cp:coreProperties>
</file>